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83BEF" w14:textId="6E3A27EE" w:rsidR="00503253" w:rsidRPr="00BF2699" w:rsidRDefault="00503253" w:rsidP="006D508A">
      <w:pPr>
        <w:spacing w:after="0" w:line="276" w:lineRule="auto"/>
        <w:ind w:left="-720" w:right="-720"/>
        <w:jc w:val="center"/>
        <w:rPr>
          <w:rFonts w:cstheme="minorHAnsi"/>
          <w:b/>
          <w:sz w:val="24"/>
          <w:szCs w:val="24"/>
        </w:rPr>
      </w:pPr>
      <w:r w:rsidRPr="00BF2699">
        <w:rPr>
          <w:rFonts w:cstheme="minorHAnsi"/>
          <w:b/>
          <w:noProof/>
          <w:sz w:val="24"/>
          <w:szCs w:val="24"/>
        </w:rPr>
        <mc:AlternateContent>
          <mc:Choice Requires="wps">
            <w:drawing>
              <wp:anchor distT="0" distB="0" distL="114300" distR="114300" simplePos="0" relativeHeight="251659264" behindDoc="0" locked="0" layoutInCell="1" allowOverlap="1" wp14:anchorId="45081C1B" wp14:editId="4DCB1124">
                <wp:simplePos x="0" y="0"/>
                <wp:positionH relativeFrom="column">
                  <wp:posOffset>5946253</wp:posOffset>
                </wp:positionH>
                <wp:positionV relativeFrom="paragraph">
                  <wp:posOffset>-356870</wp:posOffset>
                </wp:positionV>
                <wp:extent cx="389614"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1403985"/>
                        </a:xfrm>
                        <a:prstGeom prst="rect">
                          <a:avLst/>
                        </a:prstGeom>
                        <a:solidFill>
                          <a:srgbClr val="FFFFFF"/>
                        </a:solidFill>
                        <a:ln w="9525">
                          <a:noFill/>
                          <a:miter lim="800000"/>
                          <a:headEnd/>
                          <a:tailEnd/>
                        </a:ln>
                      </wps:spPr>
                      <wps:txbx>
                        <w:txbxContent>
                          <w:p w14:paraId="6A239130" w14:textId="77777777" w:rsidR="00503253" w:rsidRPr="00B04EA6" w:rsidRDefault="00503253" w:rsidP="00503253">
                            <w:pPr>
                              <w:rPr>
                                <w:rFonts w:ascii="Times New Roman" w:hAnsi="Times New Roman" w:cs="Times New Roman"/>
                                <w:b/>
                                <w:sz w:val="40"/>
                                <w:szCs w:val="40"/>
                              </w:rPr>
                            </w:pPr>
                            <w:r w:rsidRPr="00B04EA6">
                              <w:rPr>
                                <w:rFonts w:ascii="Times New Roman" w:hAnsi="Times New Roman" w:cs="Times New Roman"/>
                                <w:b/>
                                <w:sz w:val="40"/>
                                <w:szCs w:val="4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081C1B" id="_x0000_t202" coordsize="21600,21600" o:spt="202" path="m,l,21600r21600,l21600,xe">
                <v:stroke joinstyle="miter"/>
                <v:path gradientshapeok="t" o:connecttype="rect"/>
              </v:shapetype>
              <v:shape id="Text Box 2" o:spid="_x0000_s1026" type="#_x0000_t202" style="position:absolute;left:0;text-align:left;margin-left:468.2pt;margin-top:-28.1pt;width:30.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" stroked="f">
                <v:textbox style="mso-fit-shape-to-text:t">
                  <w:txbxContent>
                    <w:p w14:paraId="6A239130" w14:textId="77777777" w:rsidR="00503253" w:rsidRPr="00B04EA6" w:rsidRDefault="00503253" w:rsidP="00503253">
                      <w:pPr>
                        <w:rPr>
                          <w:rFonts w:ascii="Times New Roman" w:hAnsi="Times New Roman" w:cs="Times New Roman"/>
                          <w:b/>
                          <w:sz w:val="40"/>
                          <w:szCs w:val="40"/>
                        </w:rPr>
                      </w:pPr>
                      <w:r w:rsidRPr="00B04EA6">
                        <w:rPr>
                          <w:rFonts w:ascii="Times New Roman" w:hAnsi="Times New Roman" w:cs="Times New Roman"/>
                          <w:b/>
                          <w:sz w:val="40"/>
                          <w:szCs w:val="40"/>
                        </w:rPr>
                        <w:t>3</w:t>
                      </w:r>
                    </w:p>
                  </w:txbxContent>
                </v:textbox>
              </v:shape>
            </w:pict>
          </mc:Fallback>
        </mc:AlternateContent>
      </w:r>
      <w:r w:rsidR="007C6CC8" w:rsidRPr="00BF2699">
        <w:rPr>
          <w:rFonts w:cstheme="minorHAnsi"/>
          <w:b/>
          <w:sz w:val="24"/>
          <w:szCs w:val="24"/>
        </w:rPr>
        <w:t>SkillSource Regional</w:t>
      </w:r>
      <w:r w:rsidRPr="00BF2699">
        <w:rPr>
          <w:rFonts w:cstheme="minorHAnsi"/>
          <w:b/>
          <w:sz w:val="24"/>
          <w:szCs w:val="24"/>
        </w:rPr>
        <w:t xml:space="preserve"> </w:t>
      </w:r>
      <w:r w:rsidR="00BF2699">
        <w:rPr>
          <w:rFonts w:cstheme="minorHAnsi"/>
          <w:b/>
          <w:sz w:val="24"/>
          <w:szCs w:val="24"/>
        </w:rPr>
        <w:t xml:space="preserve">Workforce </w:t>
      </w:r>
      <w:r w:rsidR="006A64AA" w:rsidRPr="00BF2699">
        <w:rPr>
          <w:rFonts w:cstheme="minorHAnsi"/>
          <w:b/>
          <w:sz w:val="24"/>
          <w:szCs w:val="24"/>
        </w:rPr>
        <w:t>Board</w:t>
      </w:r>
    </w:p>
    <w:p w14:paraId="0C3013D3" w14:textId="0267C6B6" w:rsidR="00503253" w:rsidRPr="00BF2699" w:rsidRDefault="00503253" w:rsidP="006D508A">
      <w:pPr>
        <w:spacing w:after="0" w:line="276" w:lineRule="auto"/>
        <w:ind w:left="-720" w:right="-720"/>
        <w:jc w:val="center"/>
        <w:rPr>
          <w:rFonts w:cstheme="minorHAnsi"/>
          <w:b/>
          <w:sz w:val="24"/>
          <w:szCs w:val="24"/>
        </w:rPr>
      </w:pPr>
      <w:r w:rsidRPr="00BF2699">
        <w:rPr>
          <w:rFonts w:cstheme="minorHAnsi"/>
          <w:b/>
          <w:sz w:val="24"/>
          <w:szCs w:val="24"/>
        </w:rPr>
        <w:t>Meeting Minutes</w:t>
      </w:r>
    </w:p>
    <w:p w14:paraId="2B752A85" w14:textId="1209BBF0" w:rsidR="00503253" w:rsidRPr="00BF2699" w:rsidRDefault="00F168AF" w:rsidP="006D508A">
      <w:pPr>
        <w:spacing w:after="0" w:line="276" w:lineRule="auto"/>
        <w:ind w:left="-720" w:right="-720"/>
        <w:jc w:val="center"/>
        <w:rPr>
          <w:rFonts w:cstheme="minorHAnsi"/>
          <w:b/>
          <w:sz w:val="24"/>
          <w:szCs w:val="24"/>
        </w:rPr>
      </w:pPr>
      <w:r>
        <w:rPr>
          <w:rFonts w:cstheme="minorHAnsi"/>
          <w:b/>
          <w:sz w:val="24"/>
          <w:szCs w:val="24"/>
        </w:rPr>
        <w:t>June 21</w:t>
      </w:r>
      <w:r w:rsidR="00C83BF8" w:rsidRPr="00BF2699">
        <w:rPr>
          <w:rFonts w:cstheme="minorHAnsi"/>
          <w:b/>
          <w:sz w:val="24"/>
          <w:szCs w:val="24"/>
        </w:rPr>
        <w:t>, 2022</w:t>
      </w:r>
    </w:p>
    <w:p w14:paraId="48ECF1E1" w14:textId="3808EC6D" w:rsidR="00503253" w:rsidRPr="00BF2699" w:rsidRDefault="00DD6DAF" w:rsidP="006D508A">
      <w:pPr>
        <w:spacing w:after="0" w:line="276" w:lineRule="auto"/>
        <w:ind w:left="-720" w:right="-720"/>
        <w:jc w:val="center"/>
        <w:rPr>
          <w:rFonts w:cstheme="minorHAnsi"/>
          <w:b/>
          <w:sz w:val="24"/>
          <w:szCs w:val="24"/>
        </w:rPr>
      </w:pPr>
      <w:r w:rsidRPr="00BF2699">
        <w:rPr>
          <w:rFonts w:cstheme="minorHAnsi"/>
          <w:b/>
          <w:sz w:val="24"/>
          <w:szCs w:val="24"/>
        </w:rPr>
        <w:t>Via Web Video Conference</w:t>
      </w:r>
    </w:p>
    <w:p w14:paraId="4962EEE2" w14:textId="07F39088" w:rsidR="002B53EE" w:rsidRPr="00BF2699" w:rsidRDefault="002B53EE" w:rsidP="006D508A">
      <w:pPr>
        <w:spacing w:after="0" w:line="276" w:lineRule="auto"/>
        <w:ind w:left="-720" w:right="-720"/>
        <w:jc w:val="center"/>
        <w:rPr>
          <w:rFonts w:cstheme="minorHAnsi"/>
          <w:b/>
          <w:sz w:val="24"/>
          <w:szCs w:val="24"/>
        </w:rPr>
      </w:pPr>
      <w:r w:rsidRPr="00BF2699">
        <w:rPr>
          <w:rFonts w:cstheme="minorHAnsi"/>
          <w:b/>
          <w:sz w:val="24"/>
          <w:szCs w:val="24"/>
        </w:rPr>
        <w:t>Moses Lake, Wenatchee &amp; Omak</w:t>
      </w:r>
      <w:r w:rsidR="00CC5379" w:rsidRPr="00BF2699">
        <w:rPr>
          <w:rFonts w:cstheme="minorHAnsi"/>
          <w:b/>
          <w:sz w:val="24"/>
          <w:szCs w:val="24"/>
        </w:rPr>
        <w:t>, plus other locations</w:t>
      </w:r>
    </w:p>
    <w:p w14:paraId="24F774CF" w14:textId="77777777" w:rsidR="00503253" w:rsidRPr="00BF2699" w:rsidRDefault="00503253" w:rsidP="00BF2699">
      <w:pPr>
        <w:spacing w:after="0" w:line="240" w:lineRule="auto"/>
        <w:rPr>
          <w:rFonts w:cstheme="minorHAnsi"/>
          <w:sz w:val="24"/>
          <w:szCs w:val="24"/>
        </w:rPr>
      </w:pPr>
    </w:p>
    <w:p w14:paraId="6C37E148" w14:textId="7BFE12D0" w:rsidR="00DC68BD" w:rsidRPr="00BF2699" w:rsidRDefault="00601B00" w:rsidP="00BF2699">
      <w:pPr>
        <w:spacing w:after="0" w:line="240" w:lineRule="auto"/>
        <w:jc w:val="both"/>
        <w:rPr>
          <w:rFonts w:cstheme="minorHAnsi"/>
          <w:sz w:val="24"/>
          <w:szCs w:val="24"/>
        </w:rPr>
      </w:pPr>
      <w:r w:rsidRPr="00BF2699">
        <w:rPr>
          <w:rFonts w:cstheme="minorHAnsi"/>
          <w:sz w:val="24"/>
          <w:szCs w:val="24"/>
        </w:rPr>
        <w:t>Roni Holder-Diefenbach</w:t>
      </w:r>
      <w:r w:rsidR="00E96D24" w:rsidRPr="00BF2699">
        <w:rPr>
          <w:rFonts w:cstheme="minorHAnsi"/>
          <w:sz w:val="24"/>
          <w:szCs w:val="24"/>
        </w:rPr>
        <w:t xml:space="preserve">, </w:t>
      </w:r>
      <w:r w:rsidR="00C83BF8" w:rsidRPr="00BF2699">
        <w:rPr>
          <w:rFonts w:cstheme="minorHAnsi"/>
          <w:sz w:val="24"/>
          <w:szCs w:val="24"/>
        </w:rPr>
        <w:t xml:space="preserve">Board </w:t>
      </w:r>
      <w:r w:rsidR="00E96D24" w:rsidRPr="00BF2699">
        <w:rPr>
          <w:rFonts w:cstheme="minorHAnsi"/>
          <w:sz w:val="24"/>
          <w:szCs w:val="24"/>
        </w:rPr>
        <w:t>Chair</w:t>
      </w:r>
      <w:r w:rsidR="00503253" w:rsidRPr="00BF2699">
        <w:rPr>
          <w:rFonts w:cstheme="minorHAnsi"/>
          <w:sz w:val="24"/>
          <w:szCs w:val="24"/>
        </w:rPr>
        <w:t>,</w:t>
      </w:r>
      <w:r w:rsidR="00EE6716" w:rsidRPr="00BF2699">
        <w:rPr>
          <w:rFonts w:cstheme="minorHAnsi"/>
          <w:sz w:val="24"/>
          <w:szCs w:val="24"/>
        </w:rPr>
        <w:t xml:space="preserve"> </w:t>
      </w:r>
      <w:r w:rsidR="00702B1A" w:rsidRPr="00BF2699">
        <w:rPr>
          <w:rFonts w:cstheme="minorHAnsi"/>
          <w:sz w:val="24"/>
          <w:szCs w:val="24"/>
        </w:rPr>
        <w:t>called the meeting to order</w:t>
      </w:r>
      <w:r w:rsidR="00EE6716" w:rsidRPr="00BF2699">
        <w:rPr>
          <w:rFonts w:cstheme="minorHAnsi"/>
          <w:sz w:val="24"/>
          <w:szCs w:val="24"/>
        </w:rPr>
        <w:t xml:space="preserve"> at </w:t>
      </w:r>
      <w:r w:rsidR="00B002A0" w:rsidRPr="00BF2699">
        <w:rPr>
          <w:rFonts w:cstheme="minorHAnsi"/>
          <w:sz w:val="24"/>
          <w:szCs w:val="24"/>
        </w:rPr>
        <w:t>5:</w:t>
      </w:r>
      <w:r w:rsidR="00EF53EF" w:rsidRPr="00BF2699">
        <w:rPr>
          <w:rFonts w:cstheme="minorHAnsi"/>
          <w:sz w:val="24"/>
          <w:szCs w:val="24"/>
        </w:rPr>
        <w:t>3</w:t>
      </w:r>
      <w:r w:rsidRPr="00BF2699">
        <w:rPr>
          <w:rFonts w:cstheme="minorHAnsi"/>
          <w:sz w:val="24"/>
          <w:szCs w:val="24"/>
        </w:rPr>
        <w:t>0</w:t>
      </w:r>
      <w:r w:rsidR="00702B1A" w:rsidRPr="00BF2699">
        <w:rPr>
          <w:rFonts w:cstheme="minorHAnsi"/>
          <w:sz w:val="24"/>
          <w:szCs w:val="24"/>
        </w:rPr>
        <w:t xml:space="preserve"> pm</w:t>
      </w:r>
      <w:r w:rsidR="00DC68BD" w:rsidRPr="00BF2699">
        <w:rPr>
          <w:rFonts w:cstheme="minorHAnsi"/>
          <w:sz w:val="24"/>
          <w:szCs w:val="24"/>
        </w:rPr>
        <w:t>.</w:t>
      </w:r>
      <w:r w:rsidR="008C4575" w:rsidRPr="00BF2699">
        <w:rPr>
          <w:rFonts w:cstheme="minorHAnsi"/>
          <w:sz w:val="24"/>
          <w:szCs w:val="24"/>
        </w:rPr>
        <w:t xml:space="preserve"> </w:t>
      </w:r>
      <w:r w:rsidRPr="00BF2699">
        <w:rPr>
          <w:rFonts w:cstheme="minorHAnsi"/>
          <w:sz w:val="24"/>
          <w:szCs w:val="24"/>
        </w:rPr>
        <w:t>Sh</w:t>
      </w:r>
      <w:r w:rsidR="00B002A0" w:rsidRPr="00BF2699">
        <w:rPr>
          <w:rFonts w:cstheme="minorHAnsi"/>
          <w:sz w:val="24"/>
          <w:szCs w:val="24"/>
        </w:rPr>
        <w:t>e thanked everyone for</w:t>
      </w:r>
      <w:r w:rsidR="004950BD" w:rsidRPr="00BF2699">
        <w:rPr>
          <w:rFonts w:cstheme="minorHAnsi"/>
          <w:sz w:val="24"/>
          <w:szCs w:val="24"/>
        </w:rPr>
        <w:t xml:space="preserve"> attending</w:t>
      </w:r>
      <w:r w:rsidR="00B002A0" w:rsidRPr="00BF2699">
        <w:rPr>
          <w:rFonts w:cstheme="minorHAnsi"/>
          <w:sz w:val="24"/>
          <w:szCs w:val="24"/>
        </w:rPr>
        <w:t>.</w:t>
      </w:r>
      <w:r w:rsidR="00AC43D2" w:rsidRPr="00BF2699">
        <w:rPr>
          <w:rFonts w:cstheme="minorHAnsi"/>
          <w:sz w:val="24"/>
          <w:szCs w:val="24"/>
        </w:rPr>
        <w:t xml:space="preserve"> </w:t>
      </w:r>
    </w:p>
    <w:p w14:paraId="7EB45C42" w14:textId="77777777" w:rsidR="00DE39DD" w:rsidRPr="00DE39DD" w:rsidRDefault="00DE39DD" w:rsidP="00BF2699">
      <w:pPr>
        <w:spacing w:after="0" w:line="240" w:lineRule="auto"/>
        <w:jc w:val="both"/>
        <w:rPr>
          <w:rFonts w:cstheme="minorHAnsi"/>
          <w:sz w:val="24"/>
          <w:szCs w:val="24"/>
        </w:rPr>
      </w:pPr>
    </w:p>
    <w:p w14:paraId="701D0E8C" w14:textId="74442F8A" w:rsidR="00503253" w:rsidRPr="00BF2699" w:rsidRDefault="00F168AF" w:rsidP="00BF2699">
      <w:pPr>
        <w:spacing w:after="0" w:line="240" w:lineRule="auto"/>
        <w:jc w:val="both"/>
        <w:rPr>
          <w:rFonts w:cstheme="minorHAnsi"/>
          <w:sz w:val="24"/>
          <w:szCs w:val="24"/>
        </w:rPr>
      </w:pPr>
      <w:r>
        <w:rPr>
          <w:rFonts w:cstheme="minorHAnsi"/>
          <w:b/>
          <w:sz w:val="24"/>
          <w:szCs w:val="24"/>
          <w:u w:val="single"/>
        </w:rPr>
        <w:t>March 29, 2022</w:t>
      </w:r>
      <w:r w:rsidR="00503253" w:rsidRPr="00BF2699">
        <w:rPr>
          <w:rFonts w:cstheme="minorHAnsi"/>
          <w:b/>
          <w:sz w:val="24"/>
          <w:szCs w:val="24"/>
          <w:u w:val="single"/>
        </w:rPr>
        <w:t xml:space="preserve"> Bo</w:t>
      </w:r>
      <w:r w:rsidR="00CC5379" w:rsidRPr="00BF2699">
        <w:rPr>
          <w:rFonts w:cstheme="minorHAnsi"/>
          <w:b/>
          <w:sz w:val="24"/>
          <w:szCs w:val="24"/>
          <w:u w:val="single"/>
        </w:rPr>
        <w:t>ard Meeting Minutes</w:t>
      </w:r>
    </w:p>
    <w:p w14:paraId="55DD93A5" w14:textId="385691B6" w:rsidR="00282002" w:rsidRDefault="00933B9E" w:rsidP="00BF2699">
      <w:pPr>
        <w:spacing w:after="0" w:line="240" w:lineRule="auto"/>
        <w:jc w:val="both"/>
        <w:rPr>
          <w:rFonts w:cstheme="minorHAnsi"/>
          <w:b/>
          <w:i/>
          <w:sz w:val="24"/>
          <w:szCs w:val="24"/>
        </w:rPr>
      </w:pPr>
      <w:r w:rsidRPr="00933B9E">
        <w:rPr>
          <w:rFonts w:cstheme="minorHAnsi"/>
          <w:b/>
          <w:i/>
          <w:sz w:val="24"/>
          <w:szCs w:val="24"/>
        </w:rPr>
        <w:t>Michelle Price</w:t>
      </w:r>
      <w:r w:rsidR="005E75B3" w:rsidRPr="00BF2699">
        <w:rPr>
          <w:rFonts w:cstheme="minorHAnsi"/>
          <w:b/>
          <w:i/>
          <w:sz w:val="24"/>
          <w:szCs w:val="24"/>
        </w:rPr>
        <w:t xml:space="preserve"> </w:t>
      </w:r>
      <w:r w:rsidR="001F2528" w:rsidRPr="00BF2699">
        <w:rPr>
          <w:rFonts w:cstheme="minorHAnsi"/>
          <w:b/>
          <w:i/>
          <w:sz w:val="24"/>
          <w:szCs w:val="24"/>
        </w:rPr>
        <w:t>moved</w:t>
      </w:r>
      <w:r w:rsidR="008C4575" w:rsidRPr="00BF2699">
        <w:rPr>
          <w:rFonts w:cstheme="minorHAnsi"/>
          <w:b/>
          <w:i/>
          <w:sz w:val="24"/>
          <w:szCs w:val="24"/>
        </w:rPr>
        <w:t xml:space="preserve"> and </w:t>
      </w:r>
      <w:r>
        <w:rPr>
          <w:rFonts w:cstheme="minorHAnsi"/>
          <w:b/>
          <w:i/>
          <w:sz w:val="24"/>
          <w:szCs w:val="24"/>
        </w:rPr>
        <w:t>Tad Hildebrandt</w:t>
      </w:r>
      <w:r w:rsidR="00522AB3" w:rsidRPr="00BF2699">
        <w:rPr>
          <w:rFonts w:cstheme="minorHAnsi"/>
          <w:b/>
          <w:i/>
          <w:sz w:val="24"/>
          <w:szCs w:val="24"/>
        </w:rPr>
        <w:t xml:space="preserve"> </w:t>
      </w:r>
      <w:r w:rsidR="00283C60" w:rsidRPr="00BF2699">
        <w:rPr>
          <w:rFonts w:cstheme="minorHAnsi"/>
          <w:b/>
          <w:i/>
          <w:sz w:val="24"/>
          <w:szCs w:val="24"/>
        </w:rPr>
        <w:t>seconded</w:t>
      </w:r>
      <w:r w:rsidR="00503253" w:rsidRPr="00BF2699">
        <w:rPr>
          <w:rFonts w:cstheme="minorHAnsi"/>
          <w:b/>
          <w:i/>
          <w:sz w:val="24"/>
          <w:szCs w:val="24"/>
        </w:rPr>
        <w:t xml:space="preserve"> to approve the</w:t>
      </w:r>
      <w:r w:rsidR="008274BF" w:rsidRPr="00BF2699">
        <w:rPr>
          <w:rFonts w:cstheme="minorHAnsi"/>
          <w:b/>
          <w:i/>
          <w:sz w:val="24"/>
          <w:szCs w:val="24"/>
        </w:rPr>
        <w:t xml:space="preserve"> </w:t>
      </w:r>
      <w:r w:rsidR="00F168AF">
        <w:rPr>
          <w:rFonts w:cstheme="minorHAnsi"/>
          <w:b/>
          <w:i/>
          <w:sz w:val="24"/>
          <w:szCs w:val="24"/>
        </w:rPr>
        <w:t xml:space="preserve">March 29 </w:t>
      </w:r>
      <w:r w:rsidR="008274BF" w:rsidRPr="00BF2699">
        <w:rPr>
          <w:rFonts w:cstheme="minorHAnsi"/>
          <w:b/>
          <w:i/>
          <w:sz w:val="24"/>
          <w:szCs w:val="24"/>
        </w:rPr>
        <w:t>meeting</w:t>
      </w:r>
      <w:r w:rsidR="00503253" w:rsidRPr="00BF2699">
        <w:rPr>
          <w:rFonts w:cstheme="minorHAnsi"/>
          <w:b/>
          <w:i/>
          <w:sz w:val="24"/>
          <w:szCs w:val="24"/>
        </w:rPr>
        <w:t xml:space="preserve"> minutes</w:t>
      </w:r>
      <w:r w:rsidR="00282002" w:rsidRPr="00BF2699">
        <w:rPr>
          <w:rFonts w:cstheme="minorHAnsi"/>
          <w:b/>
          <w:i/>
          <w:sz w:val="24"/>
          <w:szCs w:val="24"/>
        </w:rPr>
        <w:t>.</w:t>
      </w:r>
      <w:r w:rsidR="00503253" w:rsidRPr="00BF2699">
        <w:rPr>
          <w:rFonts w:cstheme="minorHAnsi"/>
          <w:b/>
          <w:i/>
          <w:sz w:val="24"/>
          <w:szCs w:val="24"/>
        </w:rPr>
        <w:t xml:space="preserve"> </w:t>
      </w:r>
      <w:r w:rsidR="00F6435C" w:rsidRPr="00BF2699">
        <w:rPr>
          <w:rFonts w:cstheme="minorHAnsi"/>
          <w:b/>
          <w:i/>
          <w:sz w:val="24"/>
          <w:szCs w:val="24"/>
        </w:rPr>
        <w:t>M</w:t>
      </w:r>
      <w:r w:rsidR="00503253" w:rsidRPr="00BF2699">
        <w:rPr>
          <w:rFonts w:cstheme="minorHAnsi"/>
          <w:b/>
          <w:i/>
          <w:sz w:val="24"/>
          <w:szCs w:val="24"/>
        </w:rPr>
        <w:t xml:space="preserve">otion </w:t>
      </w:r>
      <w:r w:rsidR="00283C60" w:rsidRPr="00BF2699">
        <w:rPr>
          <w:rFonts w:cstheme="minorHAnsi"/>
          <w:b/>
          <w:i/>
          <w:sz w:val="24"/>
          <w:szCs w:val="24"/>
        </w:rPr>
        <w:t>carried.</w:t>
      </w:r>
    </w:p>
    <w:p w14:paraId="6C20BA12" w14:textId="77777777" w:rsidR="00933B9E" w:rsidRPr="00BF2699" w:rsidRDefault="00933B9E" w:rsidP="00BF2699">
      <w:pPr>
        <w:spacing w:after="0" w:line="240" w:lineRule="auto"/>
        <w:jc w:val="both"/>
        <w:rPr>
          <w:rFonts w:cstheme="minorHAnsi"/>
          <w:b/>
          <w:i/>
          <w:sz w:val="24"/>
          <w:szCs w:val="24"/>
        </w:rPr>
      </w:pPr>
    </w:p>
    <w:p w14:paraId="05ECF75A" w14:textId="77777777" w:rsidR="00933B9E" w:rsidRDefault="00933B9E" w:rsidP="00933B9E">
      <w:pPr>
        <w:spacing w:after="0" w:line="240" w:lineRule="auto"/>
        <w:jc w:val="both"/>
        <w:rPr>
          <w:rFonts w:cstheme="minorHAnsi"/>
          <w:b/>
          <w:sz w:val="24"/>
          <w:szCs w:val="24"/>
          <w:u w:val="single"/>
        </w:rPr>
      </w:pPr>
      <w:r w:rsidRPr="00BF2699">
        <w:rPr>
          <w:rFonts w:cstheme="minorHAnsi"/>
          <w:b/>
          <w:sz w:val="24"/>
          <w:szCs w:val="24"/>
          <w:u w:val="single"/>
        </w:rPr>
        <w:t>Director’s Report</w:t>
      </w:r>
    </w:p>
    <w:p w14:paraId="7938E3D0" w14:textId="6AD992DD" w:rsidR="0024165D" w:rsidRDefault="00933B9E" w:rsidP="00933B9E">
      <w:pPr>
        <w:spacing w:after="0" w:line="240" w:lineRule="auto"/>
        <w:jc w:val="both"/>
        <w:rPr>
          <w:rFonts w:cstheme="minorHAnsi"/>
          <w:sz w:val="24"/>
          <w:szCs w:val="24"/>
        </w:rPr>
      </w:pPr>
      <w:r>
        <w:rPr>
          <w:rFonts w:cstheme="minorHAnsi"/>
          <w:sz w:val="24"/>
          <w:szCs w:val="24"/>
        </w:rPr>
        <w:t>Lisa welcomed</w:t>
      </w:r>
      <w:r>
        <w:rPr>
          <w:rFonts w:cstheme="minorHAnsi"/>
          <w:sz w:val="24"/>
          <w:szCs w:val="24"/>
        </w:rPr>
        <w:t xml:space="preserve"> the members, staff and guests present. She introduced the Career Connect Washington Intermediary team working on the Licensed Veterinary Technician registered apprenticeship. Their efforts epitomize the board’</w:t>
      </w:r>
      <w:r w:rsidR="003F47C3">
        <w:rPr>
          <w:rFonts w:cstheme="minorHAnsi"/>
          <w:sz w:val="24"/>
          <w:szCs w:val="24"/>
        </w:rPr>
        <w:t>s strategic goals to connect employers with training opportunities. The team, including SkillSource apprenticeship consultant Joe Hauth and Dr. Zack Hambleton of Cascade Veterinary Clinics, documented their 4 year journey to develop and gain approval of this critically understaffed occupation. When the program standards are approved by the state Apprenticeship Training Council, it will be the first program of its kind in the country. Joe and Zack explained that only 26% of open vet tech positions statewide are being met annually, creating a veterinary care crisis. Cascade Veterinary sought SkillSource’s help in developing a rigorous and comprehensive pathway and also navigating the approval process. North Central Educational Service District is assisting the effort with lear</w:t>
      </w:r>
      <w:r w:rsidR="0024165D">
        <w:rPr>
          <w:rFonts w:cstheme="minorHAnsi"/>
          <w:sz w:val="24"/>
          <w:szCs w:val="24"/>
        </w:rPr>
        <w:t xml:space="preserve">ning management system support, Wenatchee Valley College will assist with general educational requirements, and local school districts are working to create an onramp to the program in their high school CTE programs. Joe also explained that two veterinary professional associations have staunchly opposed the project but voiced optimism that the project will be approved and successful. Commissioner Sutton stated his support for this avenue of education. Zack thanked Susan and Joe for their hard work and dedication in pushing the project forward. Roni asked what a board member could tell an employer interested in apprenticeship. Susan recommended contacting her or Lisa directly to discuss opportunities. Michelle lauded the team for their perseverance in the face of adversity. </w:t>
      </w:r>
    </w:p>
    <w:p w14:paraId="37E429FD" w14:textId="472B9292" w:rsidR="0024165D" w:rsidRDefault="0024165D" w:rsidP="00933B9E">
      <w:pPr>
        <w:spacing w:after="0" w:line="240" w:lineRule="auto"/>
        <w:jc w:val="both"/>
        <w:rPr>
          <w:rFonts w:cstheme="minorHAnsi"/>
          <w:sz w:val="24"/>
          <w:szCs w:val="24"/>
        </w:rPr>
      </w:pPr>
    </w:p>
    <w:p w14:paraId="6DA2C5B3" w14:textId="0C8950F0" w:rsidR="0024165D" w:rsidRDefault="0024165D" w:rsidP="00933B9E">
      <w:pPr>
        <w:spacing w:after="0" w:line="240" w:lineRule="auto"/>
        <w:jc w:val="both"/>
        <w:rPr>
          <w:rFonts w:cstheme="minorHAnsi"/>
          <w:sz w:val="24"/>
          <w:szCs w:val="24"/>
        </w:rPr>
      </w:pPr>
      <w:r>
        <w:rPr>
          <w:rFonts w:cstheme="minorHAnsi"/>
          <w:sz w:val="24"/>
          <w:szCs w:val="24"/>
        </w:rPr>
        <w:t xml:space="preserve">Lisa </w:t>
      </w:r>
      <w:r w:rsidR="00DB2953">
        <w:rPr>
          <w:rFonts w:cstheme="minorHAnsi"/>
          <w:sz w:val="24"/>
          <w:szCs w:val="24"/>
        </w:rPr>
        <w:t xml:space="preserve">reviewed the agenda and </w:t>
      </w:r>
      <w:r>
        <w:rPr>
          <w:rFonts w:cstheme="minorHAnsi"/>
          <w:sz w:val="24"/>
          <w:szCs w:val="24"/>
        </w:rPr>
        <w:t>summarized other highlights from the Director’</w:t>
      </w:r>
      <w:r w:rsidR="00DB2953">
        <w:rPr>
          <w:rFonts w:cstheme="minorHAnsi"/>
          <w:sz w:val="24"/>
          <w:szCs w:val="24"/>
        </w:rPr>
        <w:t xml:space="preserve">s report. She praised the committee meetings at Okanogan Economic Alliance, Big Bend Community College and </w:t>
      </w:r>
      <w:proofErr w:type="spellStart"/>
      <w:r w:rsidR="00DB2953">
        <w:rPr>
          <w:rFonts w:cstheme="minorHAnsi"/>
          <w:sz w:val="24"/>
          <w:szCs w:val="24"/>
        </w:rPr>
        <w:t>Stemilt</w:t>
      </w:r>
      <w:proofErr w:type="spellEnd"/>
      <w:r w:rsidR="00DB2953">
        <w:rPr>
          <w:rFonts w:cstheme="minorHAnsi"/>
          <w:sz w:val="24"/>
          <w:szCs w:val="24"/>
        </w:rPr>
        <w:t xml:space="preserve"> Growers, and encouraged fuller attendance at the September committee meetings. SkillSource received the State Monitoring Team report from earlier this year and will host the Department of Labor for monitoring next month. Roni asked if DOL had asked to interview board members and Lisa responded that they had not. </w:t>
      </w:r>
    </w:p>
    <w:p w14:paraId="0AF2BE1D" w14:textId="1D74177C" w:rsidR="00DB2953" w:rsidRDefault="00DB2953" w:rsidP="00933B9E">
      <w:pPr>
        <w:spacing w:after="0" w:line="240" w:lineRule="auto"/>
        <w:jc w:val="both"/>
        <w:rPr>
          <w:rFonts w:cstheme="minorHAnsi"/>
          <w:sz w:val="24"/>
          <w:szCs w:val="24"/>
        </w:rPr>
      </w:pPr>
    </w:p>
    <w:p w14:paraId="09B5A553" w14:textId="254E066E" w:rsidR="00DB2953" w:rsidRDefault="00DB2953" w:rsidP="00933B9E">
      <w:pPr>
        <w:spacing w:after="0" w:line="240" w:lineRule="auto"/>
        <w:jc w:val="both"/>
        <w:rPr>
          <w:rFonts w:cstheme="minorHAnsi"/>
          <w:sz w:val="24"/>
          <w:szCs w:val="24"/>
        </w:rPr>
      </w:pPr>
      <w:r>
        <w:rPr>
          <w:rFonts w:cstheme="minorHAnsi"/>
          <w:sz w:val="24"/>
          <w:szCs w:val="24"/>
        </w:rPr>
        <w:t xml:space="preserve">Roni, Ken, Lisa and Susan attended the National Association of Workforce Boards Forum in Washington DC in April. The long-postponed board planning retreat will be held October 20-21 at Cave B in Quincy. Lisa has joined the Washington Workforce Association and will support efforts to promote state legislation enhancing workforce development funding in the next session.  </w:t>
      </w:r>
    </w:p>
    <w:p w14:paraId="555C700E" w14:textId="77777777" w:rsidR="006D508A" w:rsidRPr="00BF2699" w:rsidRDefault="006D508A" w:rsidP="00BF2699">
      <w:pPr>
        <w:spacing w:after="0" w:line="240" w:lineRule="auto"/>
        <w:jc w:val="both"/>
        <w:rPr>
          <w:rFonts w:cstheme="minorHAnsi"/>
          <w:b/>
          <w:sz w:val="24"/>
          <w:szCs w:val="24"/>
          <w:u w:val="single"/>
        </w:rPr>
      </w:pPr>
    </w:p>
    <w:p w14:paraId="4B4F7571" w14:textId="553F8DB4" w:rsidR="00D3576C" w:rsidRPr="00BF2699" w:rsidRDefault="00CF3A58" w:rsidP="00BF2699">
      <w:pPr>
        <w:spacing w:after="0" w:line="240" w:lineRule="auto"/>
        <w:jc w:val="both"/>
        <w:rPr>
          <w:rFonts w:cstheme="minorHAnsi"/>
          <w:b/>
          <w:sz w:val="24"/>
          <w:szCs w:val="24"/>
          <w:u w:val="single"/>
        </w:rPr>
      </w:pPr>
      <w:r w:rsidRPr="00BF2699">
        <w:rPr>
          <w:rFonts w:cstheme="minorHAnsi"/>
          <w:b/>
          <w:sz w:val="24"/>
          <w:szCs w:val="24"/>
          <w:u w:val="single"/>
        </w:rPr>
        <w:lastRenderedPageBreak/>
        <w:t>Sub-</w:t>
      </w:r>
      <w:r w:rsidR="00820CA1" w:rsidRPr="00BF2699">
        <w:rPr>
          <w:rFonts w:cstheme="minorHAnsi"/>
          <w:b/>
          <w:sz w:val="24"/>
          <w:szCs w:val="24"/>
          <w:u w:val="single"/>
        </w:rPr>
        <w:t xml:space="preserve">Area Committee </w:t>
      </w:r>
      <w:r w:rsidRPr="00BF2699">
        <w:rPr>
          <w:rFonts w:cstheme="minorHAnsi"/>
          <w:b/>
          <w:sz w:val="24"/>
          <w:szCs w:val="24"/>
          <w:u w:val="single"/>
        </w:rPr>
        <w:t>Reports</w:t>
      </w:r>
    </w:p>
    <w:p w14:paraId="032FAB5B" w14:textId="0E4F9899" w:rsidR="002C7AA5" w:rsidRPr="00BF2699" w:rsidRDefault="00522AB3" w:rsidP="00BF2699">
      <w:pPr>
        <w:spacing w:after="0" w:line="240" w:lineRule="auto"/>
        <w:jc w:val="both"/>
        <w:rPr>
          <w:rFonts w:cstheme="minorHAnsi"/>
          <w:i/>
          <w:sz w:val="24"/>
          <w:szCs w:val="24"/>
        </w:rPr>
      </w:pPr>
      <w:r w:rsidRPr="00BF2699">
        <w:rPr>
          <w:rFonts w:cstheme="minorHAnsi"/>
          <w:b/>
          <w:sz w:val="24"/>
          <w:szCs w:val="24"/>
        </w:rPr>
        <w:t>Okanogan:</w:t>
      </w:r>
      <w:r w:rsidR="00407239" w:rsidRPr="00BF2699">
        <w:rPr>
          <w:rFonts w:cstheme="minorHAnsi"/>
          <w:b/>
          <w:sz w:val="24"/>
          <w:szCs w:val="24"/>
        </w:rPr>
        <w:t xml:space="preserve"> </w:t>
      </w:r>
      <w:r w:rsidR="00DB2953" w:rsidRPr="00DB2953">
        <w:rPr>
          <w:rFonts w:cstheme="minorHAnsi"/>
          <w:sz w:val="24"/>
          <w:szCs w:val="24"/>
        </w:rPr>
        <w:t xml:space="preserve">Lisa </w:t>
      </w:r>
      <w:r w:rsidR="00DB2953">
        <w:rPr>
          <w:rFonts w:cstheme="minorHAnsi"/>
          <w:sz w:val="24"/>
          <w:szCs w:val="24"/>
        </w:rPr>
        <w:t xml:space="preserve">summarized that Employment Security, subcontractor for Title I services in Okanogan has faced challenges including 100 percent staff turnover. Following a meeting with Alberto Isiordia, </w:t>
      </w:r>
      <w:r w:rsidR="00382630">
        <w:rPr>
          <w:rFonts w:cstheme="minorHAnsi"/>
          <w:sz w:val="24"/>
          <w:szCs w:val="24"/>
        </w:rPr>
        <w:t xml:space="preserve">a corrective action plan was requested which will be presented to SkillSource this week. The committee recommended </w:t>
      </w:r>
      <w:r w:rsidR="00382630" w:rsidRPr="00382630">
        <w:rPr>
          <w:rFonts w:cstheme="minorHAnsi"/>
          <w:sz w:val="24"/>
          <w:szCs w:val="24"/>
        </w:rPr>
        <w:t>to approve the proposed PY22-23 operating budget for Okanogan</w:t>
      </w:r>
      <w:r w:rsidR="00382630">
        <w:rPr>
          <w:rFonts w:cstheme="minorHAnsi"/>
          <w:sz w:val="24"/>
          <w:szCs w:val="24"/>
        </w:rPr>
        <w:t>.</w:t>
      </w:r>
    </w:p>
    <w:p w14:paraId="18B9AC1F" w14:textId="0B17F79C" w:rsidR="00522AB3" w:rsidRPr="00DE39DD" w:rsidRDefault="00522AB3" w:rsidP="00BF2699">
      <w:pPr>
        <w:spacing w:after="0" w:line="240" w:lineRule="auto"/>
        <w:jc w:val="both"/>
        <w:rPr>
          <w:rFonts w:cstheme="minorHAnsi"/>
          <w:sz w:val="24"/>
          <w:szCs w:val="24"/>
        </w:rPr>
      </w:pPr>
    </w:p>
    <w:p w14:paraId="3182CFF9" w14:textId="2FD324C6" w:rsidR="00E96D24" w:rsidRPr="00BF2699" w:rsidRDefault="00382630" w:rsidP="00BF2699">
      <w:pPr>
        <w:spacing w:after="0" w:line="240" w:lineRule="auto"/>
        <w:jc w:val="both"/>
        <w:rPr>
          <w:rFonts w:cstheme="minorHAnsi"/>
          <w:b/>
          <w:i/>
          <w:sz w:val="24"/>
          <w:szCs w:val="24"/>
        </w:rPr>
      </w:pPr>
      <w:r>
        <w:rPr>
          <w:rFonts w:cstheme="minorHAnsi"/>
          <w:b/>
          <w:i/>
          <w:sz w:val="24"/>
          <w:szCs w:val="24"/>
        </w:rPr>
        <w:t>Augustine Gallegos</w:t>
      </w:r>
      <w:r w:rsidR="0064115C" w:rsidRPr="00BF2699">
        <w:rPr>
          <w:rFonts w:cstheme="minorHAnsi"/>
          <w:b/>
          <w:i/>
          <w:sz w:val="24"/>
          <w:szCs w:val="24"/>
        </w:rPr>
        <w:t xml:space="preserve"> </w:t>
      </w:r>
      <w:r w:rsidR="00E96D24" w:rsidRPr="00BF2699">
        <w:rPr>
          <w:rFonts w:cstheme="minorHAnsi"/>
          <w:b/>
          <w:i/>
          <w:sz w:val="24"/>
          <w:szCs w:val="24"/>
        </w:rPr>
        <w:t xml:space="preserve">moved and </w:t>
      </w:r>
      <w:r>
        <w:rPr>
          <w:rFonts w:cstheme="minorHAnsi"/>
          <w:b/>
          <w:i/>
          <w:sz w:val="24"/>
          <w:szCs w:val="24"/>
        </w:rPr>
        <w:t>Tad Hildebrandt</w:t>
      </w:r>
      <w:r w:rsidR="0064115C" w:rsidRPr="00BF2699">
        <w:rPr>
          <w:rFonts w:cstheme="minorHAnsi"/>
          <w:b/>
          <w:i/>
          <w:sz w:val="24"/>
          <w:szCs w:val="24"/>
        </w:rPr>
        <w:t xml:space="preserve"> </w:t>
      </w:r>
      <w:r w:rsidR="00E96D24" w:rsidRPr="00BF2699">
        <w:rPr>
          <w:rFonts w:cstheme="minorHAnsi"/>
          <w:b/>
          <w:i/>
          <w:sz w:val="24"/>
          <w:szCs w:val="24"/>
        </w:rPr>
        <w:t xml:space="preserve">seconded to approve </w:t>
      </w:r>
      <w:r w:rsidR="00C83BF8" w:rsidRPr="00BF2699">
        <w:rPr>
          <w:rFonts w:cstheme="minorHAnsi"/>
          <w:b/>
          <w:i/>
          <w:sz w:val="24"/>
          <w:szCs w:val="24"/>
        </w:rPr>
        <w:t xml:space="preserve">the </w:t>
      </w:r>
      <w:r w:rsidR="00F168AF">
        <w:rPr>
          <w:rFonts w:cstheme="minorHAnsi"/>
          <w:b/>
          <w:i/>
          <w:sz w:val="24"/>
          <w:szCs w:val="24"/>
        </w:rPr>
        <w:t xml:space="preserve">proposed PY22-23 operating budget for </w:t>
      </w:r>
      <w:r w:rsidR="00C83BF8" w:rsidRPr="00BF2699">
        <w:rPr>
          <w:rFonts w:cstheme="minorHAnsi"/>
          <w:b/>
          <w:i/>
          <w:sz w:val="24"/>
          <w:szCs w:val="24"/>
        </w:rPr>
        <w:t>Okanogan as recommended</w:t>
      </w:r>
      <w:r w:rsidR="00E96D24" w:rsidRPr="00BF2699">
        <w:rPr>
          <w:rFonts w:cstheme="minorHAnsi"/>
          <w:b/>
          <w:i/>
          <w:sz w:val="24"/>
          <w:szCs w:val="24"/>
        </w:rPr>
        <w:t>. Motion carried</w:t>
      </w:r>
      <w:r w:rsidR="00C83BF8" w:rsidRPr="00BF2699">
        <w:rPr>
          <w:rFonts w:cstheme="minorHAnsi"/>
          <w:b/>
          <w:i/>
          <w:sz w:val="24"/>
          <w:szCs w:val="24"/>
        </w:rPr>
        <w:t>.</w:t>
      </w:r>
    </w:p>
    <w:p w14:paraId="7E8A21F6" w14:textId="77777777" w:rsidR="00E96D24" w:rsidRPr="00BF2699" w:rsidRDefault="00E96D24" w:rsidP="00BF2699">
      <w:pPr>
        <w:spacing w:after="0" w:line="240" w:lineRule="auto"/>
        <w:jc w:val="both"/>
        <w:rPr>
          <w:rFonts w:cstheme="minorHAnsi"/>
          <w:b/>
          <w:i/>
          <w:sz w:val="24"/>
          <w:szCs w:val="24"/>
        </w:rPr>
      </w:pPr>
    </w:p>
    <w:p w14:paraId="550B8E70" w14:textId="578F777B" w:rsidR="00E96D24" w:rsidRDefault="00522AB3" w:rsidP="00BF2699">
      <w:pPr>
        <w:spacing w:after="0" w:line="240" w:lineRule="auto"/>
        <w:jc w:val="both"/>
        <w:rPr>
          <w:rFonts w:cstheme="minorHAnsi"/>
          <w:sz w:val="24"/>
          <w:szCs w:val="24"/>
        </w:rPr>
      </w:pPr>
      <w:r w:rsidRPr="00BF2699">
        <w:rPr>
          <w:rFonts w:cstheme="minorHAnsi"/>
          <w:b/>
          <w:sz w:val="24"/>
          <w:szCs w:val="24"/>
        </w:rPr>
        <w:t>Grant/Adams:</w:t>
      </w:r>
      <w:r w:rsidRPr="00BF2699">
        <w:rPr>
          <w:rFonts w:cstheme="minorHAnsi"/>
          <w:sz w:val="24"/>
          <w:szCs w:val="24"/>
        </w:rPr>
        <w:t xml:space="preserve"> </w:t>
      </w:r>
      <w:r w:rsidR="00382630">
        <w:rPr>
          <w:rFonts w:cstheme="minorHAnsi"/>
          <w:sz w:val="24"/>
          <w:szCs w:val="24"/>
        </w:rPr>
        <w:t>Lisa reported that the Grant/Adams committee toured the newly completed Workforce Education Center at Big Bend Community College and received a labor market update. The committee was also presented with the draft direct delivery proposal for Grant/Adams career services. SkillSource has performed direct delivery of services for years, resulting in lower costs and higher performance compared to the other 11 workforce boards. She summed up that while federal funding is reduced for next year, funding for Grant and Adams counties will increase slightly due to carryover funds.</w:t>
      </w:r>
    </w:p>
    <w:p w14:paraId="29FD4013" w14:textId="738FF24A" w:rsidR="00F168AF" w:rsidRDefault="00F168AF" w:rsidP="00BF2699">
      <w:pPr>
        <w:spacing w:after="0" w:line="240" w:lineRule="auto"/>
        <w:jc w:val="both"/>
        <w:rPr>
          <w:rFonts w:cstheme="minorHAnsi"/>
          <w:sz w:val="24"/>
          <w:szCs w:val="24"/>
        </w:rPr>
      </w:pPr>
    </w:p>
    <w:p w14:paraId="142BEEB6" w14:textId="614F979D" w:rsidR="00F168AF" w:rsidRPr="00BF2699" w:rsidRDefault="00382630" w:rsidP="00F168AF">
      <w:pPr>
        <w:spacing w:after="0" w:line="240" w:lineRule="auto"/>
        <w:jc w:val="both"/>
        <w:rPr>
          <w:rFonts w:cstheme="minorHAnsi"/>
          <w:b/>
          <w:i/>
          <w:sz w:val="24"/>
          <w:szCs w:val="24"/>
        </w:rPr>
      </w:pPr>
      <w:r>
        <w:rPr>
          <w:rFonts w:cstheme="minorHAnsi"/>
          <w:b/>
          <w:i/>
          <w:sz w:val="24"/>
          <w:szCs w:val="24"/>
        </w:rPr>
        <w:t xml:space="preserve">Tad </w:t>
      </w:r>
      <w:r w:rsidR="00FD54FC">
        <w:rPr>
          <w:rFonts w:cstheme="minorHAnsi"/>
          <w:b/>
          <w:i/>
          <w:sz w:val="24"/>
          <w:szCs w:val="24"/>
        </w:rPr>
        <w:t>Hildebrand</w:t>
      </w:r>
      <w:r w:rsidR="00F168AF" w:rsidRPr="00BF2699">
        <w:rPr>
          <w:rFonts w:cstheme="minorHAnsi"/>
          <w:b/>
          <w:i/>
          <w:sz w:val="24"/>
          <w:szCs w:val="24"/>
        </w:rPr>
        <w:t xml:space="preserve"> moved and </w:t>
      </w:r>
      <w:r>
        <w:rPr>
          <w:rFonts w:cstheme="minorHAnsi"/>
          <w:b/>
          <w:i/>
          <w:sz w:val="24"/>
          <w:szCs w:val="24"/>
        </w:rPr>
        <w:t>Irasema Ortiz-Elizalde</w:t>
      </w:r>
      <w:r w:rsidR="00F168AF" w:rsidRPr="00BF2699">
        <w:rPr>
          <w:rFonts w:cstheme="minorHAnsi"/>
          <w:b/>
          <w:i/>
          <w:sz w:val="24"/>
          <w:szCs w:val="24"/>
        </w:rPr>
        <w:t xml:space="preserve"> seconded to approve the </w:t>
      </w:r>
      <w:r w:rsidR="00F168AF">
        <w:rPr>
          <w:rFonts w:cstheme="minorHAnsi"/>
          <w:b/>
          <w:i/>
          <w:sz w:val="24"/>
          <w:szCs w:val="24"/>
        </w:rPr>
        <w:t xml:space="preserve">proposed PY22-23 operating budget for </w:t>
      </w:r>
      <w:r w:rsidR="00F168AF">
        <w:rPr>
          <w:rFonts w:cstheme="minorHAnsi"/>
          <w:b/>
          <w:i/>
          <w:sz w:val="24"/>
          <w:szCs w:val="24"/>
        </w:rPr>
        <w:t>Grant/Adams</w:t>
      </w:r>
      <w:r w:rsidR="00F168AF" w:rsidRPr="00BF2699">
        <w:rPr>
          <w:rFonts w:cstheme="minorHAnsi"/>
          <w:b/>
          <w:i/>
          <w:sz w:val="24"/>
          <w:szCs w:val="24"/>
        </w:rPr>
        <w:t xml:space="preserve"> as recommended. Motion carried.</w:t>
      </w:r>
    </w:p>
    <w:p w14:paraId="744EF578" w14:textId="77777777" w:rsidR="00F168AF" w:rsidRPr="00BF2699" w:rsidRDefault="00F168AF" w:rsidP="00BF2699">
      <w:pPr>
        <w:spacing w:after="0" w:line="240" w:lineRule="auto"/>
        <w:jc w:val="both"/>
        <w:rPr>
          <w:rFonts w:cstheme="minorHAnsi"/>
          <w:b/>
          <w:i/>
          <w:sz w:val="24"/>
          <w:szCs w:val="24"/>
        </w:rPr>
      </w:pPr>
    </w:p>
    <w:p w14:paraId="5999F032" w14:textId="7A2BFA6B" w:rsidR="00F168AF" w:rsidRPr="00225C88" w:rsidRDefault="00522AB3" w:rsidP="00BF2699">
      <w:pPr>
        <w:spacing w:after="0" w:line="240" w:lineRule="auto"/>
        <w:jc w:val="both"/>
        <w:rPr>
          <w:rFonts w:cstheme="minorHAnsi"/>
          <w:sz w:val="24"/>
          <w:szCs w:val="24"/>
        </w:rPr>
      </w:pPr>
      <w:r w:rsidRPr="00BF2699">
        <w:rPr>
          <w:rFonts w:cstheme="minorHAnsi"/>
          <w:b/>
          <w:sz w:val="24"/>
          <w:szCs w:val="24"/>
        </w:rPr>
        <w:t xml:space="preserve">Chelan/Douglas: </w:t>
      </w:r>
      <w:r w:rsidR="00382630" w:rsidRPr="00382630">
        <w:rPr>
          <w:rFonts w:cstheme="minorHAnsi"/>
          <w:sz w:val="24"/>
          <w:szCs w:val="24"/>
        </w:rPr>
        <w:t xml:space="preserve">Lisa thanked Zach for hosting the committee and leading a tour of </w:t>
      </w:r>
      <w:proofErr w:type="spellStart"/>
      <w:r w:rsidR="00382630" w:rsidRPr="00382630">
        <w:rPr>
          <w:rFonts w:cstheme="minorHAnsi"/>
          <w:sz w:val="24"/>
          <w:szCs w:val="24"/>
        </w:rPr>
        <w:t>Stemilt</w:t>
      </w:r>
      <w:proofErr w:type="spellEnd"/>
      <w:r w:rsidR="00382630" w:rsidRPr="00382630">
        <w:rPr>
          <w:rFonts w:cstheme="minorHAnsi"/>
          <w:sz w:val="24"/>
          <w:szCs w:val="24"/>
        </w:rPr>
        <w:t>.</w:t>
      </w:r>
      <w:r w:rsidR="00382630">
        <w:rPr>
          <w:rFonts w:cstheme="minorHAnsi"/>
          <w:b/>
          <w:sz w:val="24"/>
          <w:szCs w:val="24"/>
        </w:rPr>
        <w:t xml:space="preserve"> </w:t>
      </w:r>
      <w:r w:rsidR="00382630" w:rsidRPr="00225C88">
        <w:rPr>
          <w:rFonts w:cstheme="minorHAnsi"/>
          <w:sz w:val="24"/>
          <w:szCs w:val="24"/>
        </w:rPr>
        <w:t>The committee reviewed the direct delivery request and the service delivery budget.</w:t>
      </w:r>
      <w:r w:rsidR="00225C88">
        <w:rPr>
          <w:rFonts w:cstheme="minorHAnsi"/>
          <w:sz w:val="24"/>
          <w:szCs w:val="24"/>
        </w:rPr>
        <w:t xml:space="preserve"> Chelan/Douglas’s budget will increase the least of all three areas, but again carryover funds allow for an increase despite federal funding decreases.</w:t>
      </w:r>
    </w:p>
    <w:p w14:paraId="6400E335" w14:textId="77777777" w:rsidR="00382630" w:rsidRDefault="00382630" w:rsidP="00BF2699">
      <w:pPr>
        <w:spacing w:after="0" w:line="240" w:lineRule="auto"/>
        <w:jc w:val="both"/>
        <w:rPr>
          <w:rFonts w:cstheme="minorHAnsi"/>
          <w:sz w:val="24"/>
          <w:szCs w:val="24"/>
        </w:rPr>
      </w:pPr>
    </w:p>
    <w:p w14:paraId="791170D7" w14:textId="0F04B7AF" w:rsidR="00F168AF" w:rsidRDefault="00382630" w:rsidP="00F168AF">
      <w:pPr>
        <w:spacing w:after="0" w:line="240" w:lineRule="auto"/>
        <w:jc w:val="both"/>
        <w:rPr>
          <w:rFonts w:cstheme="minorHAnsi"/>
          <w:b/>
          <w:i/>
          <w:sz w:val="24"/>
          <w:szCs w:val="24"/>
        </w:rPr>
      </w:pPr>
      <w:r>
        <w:rPr>
          <w:rFonts w:cstheme="minorHAnsi"/>
          <w:b/>
          <w:i/>
          <w:sz w:val="24"/>
          <w:szCs w:val="24"/>
        </w:rPr>
        <w:t>Zach Williams</w:t>
      </w:r>
      <w:r w:rsidR="00F168AF" w:rsidRPr="00BF2699">
        <w:rPr>
          <w:rFonts w:cstheme="minorHAnsi"/>
          <w:b/>
          <w:i/>
          <w:sz w:val="24"/>
          <w:szCs w:val="24"/>
        </w:rPr>
        <w:t xml:space="preserve"> moved and </w:t>
      </w:r>
      <w:r>
        <w:rPr>
          <w:rFonts w:cstheme="minorHAnsi"/>
          <w:b/>
          <w:i/>
          <w:sz w:val="24"/>
          <w:szCs w:val="24"/>
        </w:rPr>
        <w:t>Augustine Gallegos</w:t>
      </w:r>
      <w:r w:rsidR="00F168AF" w:rsidRPr="00BF2699">
        <w:rPr>
          <w:rFonts w:cstheme="minorHAnsi"/>
          <w:b/>
          <w:i/>
          <w:sz w:val="24"/>
          <w:szCs w:val="24"/>
        </w:rPr>
        <w:t xml:space="preserve"> seconded to approve the </w:t>
      </w:r>
      <w:r w:rsidR="00F168AF">
        <w:rPr>
          <w:rFonts w:cstheme="minorHAnsi"/>
          <w:b/>
          <w:i/>
          <w:sz w:val="24"/>
          <w:szCs w:val="24"/>
        </w:rPr>
        <w:t xml:space="preserve">proposed PY22-23 operating budget for </w:t>
      </w:r>
      <w:r w:rsidR="00F168AF">
        <w:rPr>
          <w:rFonts w:cstheme="minorHAnsi"/>
          <w:b/>
          <w:i/>
          <w:sz w:val="24"/>
          <w:szCs w:val="24"/>
        </w:rPr>
        <w:t>Chelan/Douglas</w:t>
      </w:r>
      <w:r w:rsidR="00F168AF" w:rsidRPr="00BF2699">
        <w:rPr>
          <w:rFonts w:cstheme="minorHAnsi"/>
          <w:b/>
          <w:i/>
          <w:sz w:val="24"/>
          <w:szCs w:val="24"/>
        </w:rPr>
        <w:t xml:space="preserve"> as recommended. Motion carried.</w:t>
      </w:r>
    </w:p>
    <w:p w14:paraId="04B9DEB2" w14:textId="77777777" w:rsidR="00382630" w:rsidRDefault="00382630" w:rsidP="00F168AF">
      <w:pPr>
        <w:spacing w:after="0" w:line="240" w:lineRule="auto"/>
        <w:jc w:val="both"/>
        <w:rPr>
          <w:rFonts w:cstheme="minorHAnsi"/>
          <w:b/>
          <w:i/>
          <w:sz w:val="24"/>
          <w:szCs w:val="24"/>
        </w:rPr>
      </w:pPr>
    </w:p>
    <w:p w14:paraId="23344090" w14:textId="0EA7A782" w:rsidR="00382630" w:rsidRDefault="00225C88" w:rsidP="00382630">
      <w:pPr>
        <w:spacing w:after="0" w:line="240" w:lineRule="auto"/>
        <w:jc w:val="both"/>
        <w:rPr>
          <w:rFonts w:cstheme="minorHAnsi"/>
          <w:sz w:val="24"/>
          <w:szCs w:val="24"/>
        </w:rPr>
      </w:pPr>
      <w:r>
        <w:rPr>
          <w:rFonts w:cstheme="minorHAnsi"/>
          <w:b/>
          <w:i/>
          <w:sz w:val="24"/>
          <w:szCs w:val="24"/>
        </w:rPr>
        <w:t>Michelle Price</w:t>
      </w:r>
      <w:r w:rsidR="00382630" w:rsidRPr="00BF2699">
        <w:rPr>
          <w:rFonts w:cstheme="minorHAnsi"/>
          <w:b/>
          <w:i/>
          <w:sz w:val="24"/>
          <w:szCs w:val="24"/>
        </w:rPr>
        <w:t xml:space="preserve"> moved and </w:t>
      </w:r>
      <w:r>
        <w:rPr>
          <w:rFonts w:cstheme="minorHAnsi"/>
          <w:b/>
          <w:i/>
          <w:sz w:val="24"/>
          <w:szCs w:val="24"/>
        </w:rPr>
        <w:t>Augustine Gallegos</w:t>
      </w:r>
      <w:r w:rsidR="00382630" w:rsidRPr="00BF2699">
        <w:rPr>
          <w:rFonts w:cstheme="minorHAnsi"/>
          <w:b/>
          <w:i/>
          <w:sz w:val="24"/>
          <w:szCs w:val="24"/>
        </w:rPr>
        <w:t xml:space="preserve"> seconded to</w:t>
      </w:r>
      <w:r w:rsidR="00382630">
        <w:rPr>
          <w:rFonts w:cstheme="minorHAnsi"/>
          <w:b/>
          <w:i/>
          <w:sz w:val="24"/>
          <w:szCs w:val="24"/>
        </w:rPr>
        <w:t xml:space="preserve"> approve completion and submittal of the direct delivery proposal for Chelan, Douglas, Grant and Adams counties.</w:t>
      </w:r>
    </w:p>
    <w:p w14:paraId="5F892DE1" w14:textId="2CB1EDE0" w:rsidR="00F168AF" w:rsidRDefault="00F168AF" w:rsidP="00F168AF">
      <w:pPr>
        <w:spacing w:after="0" w:line="240" w:lineRule="auto"/>
        <w:jc w:val="both"/>
        <w:rPr>
          <w:rFonts w:cstheme="minorHAnsi"/>
          <w:b/>
          <w:i/>
          <w:sz w:val="24"/>
          <w:szCs w:val="24"/>
        </w:rPr>
      </w:pPr>
    </w:p>
    <w:p w14:paraId="40FF7BBF" w14:textId="1B927717" w:rsidR="00F168AF" w:rsidRDefault="00F168AF" w:rsidP="00F168AF">
      <w:pPr>
        <w:spacing w:after="0" w:line="240" w:lineRule="auto"/>
        <w:jc w:val="both"/>
        <w:rPr>
          <w:rFonts w:cstheme="minorHAnsi"/>
          <w:b/>
          <w:sz w:val="24"/>
          <w:szCs w:val="24"/>
        </w:rPr>
      </w:pPr>
      <w:r>
        <w:rPr>
          <w:rFonts w:cstheme="minorHAnsi"/>
          <w:b/>
          <w:sz w:val="24"/>
          <w:szCs w:val="24"/>
        </w:rPr>
        <w:t xml:space="preserve">Executive Committee: </w:t>
      </w:r>
      <w:r w:rsidR="00225C88" w:rsidRPr="00225C88">
        <w:rPr>
          <w:rFonts w:cstheme="minorHAnsi"/>
          <w:sz w:val="24"/>
          <w:szCs w:val="24"/>
        </w:rPr>
        <w:t>Lisa reported that the executive meeting focused on the budget. The executive budget</w:t>
      </w:r>
      <w:r w:rsidR="00225C88">
        <w:rPr>
          <w:rFonts w:cstheme="minorHAnsi"/>
          <w:sz w:val="24"/>
          <w:szCs w:val="24"/>
        </w:rPr>
        <w:t xml:space="preserve"> summary shows most of SkillSource’s major activities for next year. The executive budget addresses long unmet needs by creating two new positions: a communications specialist to assist with outreach to businesses and communities, and a combination executive/accounting assistant. The funds reserve at the end of the year will be reduced as a result, so Lisa will lead the effort to secure additional funding resources. Roni voiced her support for the search for diverse funding and thanked the staff for their efforts in preparing the budgets. She also mentioned that the committee discussed how to retain staff in the face of rising wages and more expensive benefits. Lisa thanked Laura for all her work in the budgeting process. Tad asked if the 2.5% merit increase was based on performance or on cost of living increases; he</w:t>
      </w:r>
      <w:r w:rsidR="00FD54FC">
        <w:rPr>
          <w:rFonts w:cstheme="minorHAnsi"/>
          <w:sz w:val="24"/>
          <w:szCs w:val="24"/>
        </w:rPr>
        <w:t xml:space="preserve"> and Zach</w:t>
      </w:r>
      <w:r w:rsidR="00225C88">
        <w:rPr>
          <w:rFonts w:cstheme="minorHAnsi"/>
          <w:sz w:val="24"/>
          <w:szCs w:val="24"/>
        </w:rPr>
        <w:t xml:space="preserve"> voiced concern over rapidly escalating </w:t>
      </w:r>
      <w:r w:rsidR="00FD54FC">
        <w:rPr>
          <w:rFonts w:cstheme="minorHAnsi"/>
          <w:sz w:val="24"/>
          <w:szCs w:val="24"/>
        </w:rPr>
        <w:t>inflation</w:t>
      </w:r>
      <w:r w:rsidR="00225C88">
        <w:rPr>
          <w:rFonts w:cstheme="minorHAnsi"/>
          <w:sz w:val="24"/>
          <w:szCs w:val="24"/>
        </w:rPr>
        <w:t xml:space="preserve"> and the potential to lose talented SkillSource staff. Lisa responded that most increases are based on performance, other than new positions; the executive team reviews salary ranges</w:t>
      </w:r>
      <w:r w:rsidR="00FD54FC" w:rsidRPr="00FD54FC">
        <w:rPr>
          <w:rFonts w:cstheme="minorHAnsi"/>
          <w:sz w:val="24"/>
          <w:szCs w:val="24"/>
        </w:rPr>
        <w:t xml:space="preserve"> </w:t>
      </w:r>
      <w:r w:rsidR="00FD54FC">
        <w:rPr>
          <w:rFonts w:cstheme="minorHAnsi"/>
          <w:sz w:val="24"/>
          <w:szCs w:val="24"/>
        </w:rPr>
        <w:t>annually</w:t>
      </w:r>
      <w:r w:rsidR="00FD54FC">
        <w:rPr>
          <w:rFonts w:cstheme="minorHAnsi"/>
          <w:sz w:val="24"/>
          <w:szCs w:val="24"/>
        </w:rPr>
        <w:t>, offers generous benefits,</w:t>
      </w:r>
      <w:r w:rsidR="00225C88">
        <w:rPr>
          <w:rFonts w:cstheme="minorHAnsi"/>
          <w:sz w:val="24"/>
          <w:szCs w:val="24"/>
        </w:rPr>
        <w:t xml:space="preserve"> and tries to roughly match state positions in </w:t>
      </w:r>
      <w:r w:rsidR="00FD54FC">
        <w:rPr>
          <w:rFonts w:cstheme="minorHAnsi"/>
          <w:sz w:val="24"/>
          <w:szCs w:val="24"/>
        </w:rPr>
        <w:t>workforce development</w:t>
      </w:r>
      <w:r w:rsidR="00225C88">
        <w:rPr>
          <w:rFonts w:cstheme="minorHAnsi"/>
          <w:sz w:val="24"/>
          <w:szCs w:val="24"/>
        </w:rPr>
        <w:t xml:space="preserve">. </w:t>
      </w:r>
    </w:p>
    <w:p w14:paraId="0BF543C1" w14:textId="5B34F743" w:rsidR="00F168AF" w:rsidRDefault="00F168AF" w:rsidP="00F168AF">
      <w:pPr>
        <w:spacing w:after="0" w:line="240" w:lineRule="auto"/>
        <w:jc w:val="both"/>
        <w:rPr>
          <w:rFonts w:cstheme="minorHAnsi"/>
          <w:b/>
          <w:sz w:val="24"/>
          <w:szCs w:val="24"/>
        </w:rPr>
      </w:pPr>
    </w:p>
    <w:p w14:paraId="5A9A5D72" w14:textId="47866D0E" w:rsidR="00F168AF" w:rsidRPr="00BF2699" w:rsidRDefault="00FD54FC" w:rsidP="00F168AF">
      <w:pPr>
        <w:spacing w:after="0" w:line="240" w:lineRule="auto"/>
        <w:jc w:val="both"/>
        <w:rPr>
          <w:rFonts w:cstheme="minorHAnsi"/>
          <w:b/>
          <w:i/>
          <w:sz w:val="24"/>
          <w:szCs w:val="24"/>
        </w:rPr>
      </w:pPr>
      <w:r>
        <w:rPr>
          <w:rFonts w:cstheme="minorHAnsi"/>
          <w:b/>
          <w:i/>
          <w:sz w:val="24"/>
          <w:szCs w:val="24"/>
        </w:rPr>
        <w:t>Augustine Gallegos</w:t>
      </w:r>
      <w:r w:rsidR="00F168AF" w:rsidRPr="00BF2699">
        <w:rPr>
          <w:rFonts w:cstheme="minorHAnsi"/>
          <w:b/>
          <w:i/>
          <w:sz w:val="24"/>
          <w:szCs w:val="24"/>
        </w:rPr>
        <w:t xml:space="preserve"> moved and </w:t>
      </w:r>
      <w:r>
        <w:rPr>
          <w:rFonts w:cstheme="minorHAnsi"/>
          <w:b/>
          <w:i/>
          <w:sz w:val="24"/>
          <w:szCs w:val="24"/>
        </w:rPr>
        <w:t>Tad Hildebrand</w:t>
      </w:r>
      <w:r w:rsidR="00F168AF" w:rsidRPr="00BF2699">
        <w:rPr>
          <w:rFonts w:cstheme="minorHAnsi"/>
          <w:b/>
          <w:i/>
          <w:sz w:val="24"/>
          <w:szCs w:val="24"/>
        </w:rPr>
        <w:t xml:space="preserve"> seconded to approve the </w:t>
      </w:r>
      <w:r w:rsidR="00F168AF">
        <w:rPr>
          <w:rFonts w:cstheme="minorHAnsi"/>
          <w:b/>
          <w:i/>
          <w:sz w:val="24"/>
          <w:szCs w:val="24"/>
        </w:rPr>
        <w:t xml:space="preserve">proposed PY22-23 </w:t>
      </w:r>
      <w:r w:rsidR="00F168AF">
        <w:rPr>
          <w:rFonts w:cstheme="minorHAnsi"/>
          <w:b/>
          <w:i/>
          <w:sz w:val="24"/>
          <w:szCs w:val="24"/>
        </w:rPr>
        <w:t xml:space="preserve">executive </w:t>
      </w:r>
      <w:r w:rsidR="00F168AF">
        <w:rPr>
          <w:rFonts w:cstheme="minorHAnsi"/>
          <w:b/>
          <w:i/>
          <w:sz w:val="24"/>
          <w:szCs w:val="24"/>
        </w:rPr>
        <w:t>operating budget</w:t>
      </w:r>
      <w:r w:rsidR="00F168AF" w:rsidRPr="00BF2699">
        <w:rPr>
          <w:rFonts w:cstheme="minorHAnsi"/>
          <w:b/>
          <w:i/>
          <w:sz w:val="24"/>
          <w:szCs w:val="24"/>
        </w:rPr>
        <w:t xml:space="preserve"> as recommended. Motion carried.</w:t>
      </w:r>
    </w:p>
    <w:p w14:paraId="09D2DA68" w14:textId="77777777" w:rsidR="00F168AF" w:rsidRPr="00BF2699" w:rsidRDefault="00F168AF" w:rsidP="00BF2699">
      <w:pPr>
        <w:spacing w:after="0" w:line="240" w:lineRule="auto"/>
        <w:jc w:val="both"/>
        <w:rPr>
          <w:rFonts w:cstheme="minorHAnsi"/>
          <w:sz w:val="24"/>
          <w:szCs w:val="24"/>
        </w:rPr>
      </w:pPr>
    </w:p>
    <w:p w14:paraId="2D17B9F7" w14:textId="77777777" w:rsidR="0012204E" w:rsidRPr="00BF2699" w:rsidRDefault="0012204E" w:rsidP="00BF2699">
      <w:pPr>
        <w:spacing w:after="0" w:line="240" w:lineRule="auto"/>
        <w:jc w:val="both"/>
        <w:rPr>
          <w:rFonts w:cstheme="minorHAnsi"/>
          <w:b/>
          <w:sz w:val="24"/>
          <w:szCs w:val="24"/>
        </w:rPr>
      </w:pPr>
    </w:p>
    <w:p w14:paraId="128CA891" w14:textId="6C899D15" w:rsidR="00C83BF8" w:rsidRPr="00BF2699" w:rsidRDefault="00C83BF8" w:rsidP="00BF2699">
      <w:pPr>
        <w:spacing w:after="0" w:line="240" w:lineRule="auto"/>
        <w:jc w:val="both"/>
        <w:rPr>
          <w:rFonts w:cstheme="minorHAnsi"/>
          <w:b/>
          <w:sz w:val="24"/>
          <w:szCs w:val="24"/>
          <w:u w:val="single"/>
        </w:rPr>
      </w:pPr>
      <w:r w:rsidRPr="00BF2699">
        <w:rPr>
          <w:rFonts w:cstheme="minorHAnsi"/>
          <w:b/>
          <w:sz w:val="24"/>
          <w:szCs w:val="24"/>
          <w:u w:val="single"/>
        </w:rPr>
        <w:t>SkillSource Bylaws</w:t>
      </w:r>
    </w:p>
    <w:p w14:paraId="765C13EE" w14:textId="47F550FA" w:rsidR="00407707" w:rsidRPr="00BF2699" w:rsidRDefault="00FD54FC" w:rsidP="00BF2699">
      <w:pPr>
        <w:spacing w:after="0" w:line="240" w:lineRule="auto"/>
        <w:jc w:val="both"/>
        <w:rPr>
          <w:rFonts w:cstheme="minorHAnsi"/>
          <w:sz w:val="24"/>
          <w:szCs w:val="24"/>
        </w:rPr>
      </w:pPr>
      <w:r>
        <w:rPr>
          <w:rFonts w:cstheme="minorHAnsi"/>
          <w:sz w:val="24"/>
          <w:szCs w:val="24"/>
        </w:rPr>
        <w:t>Lisa,</w:t>
      </w:r>
      <w:r w:rsidR="003A2E71" w:rsidRPr="00BF2699">
        <w:rPr>
          <w:rFonts w:cstheme="minorHAnsi"/>
          <w:sz w:val="24"/>
          <w:szCs w:val="24"/>
        </w:rPr>
        <w:t xml:space="preserve"> Michelle, Alberto, and Roni </w:t>
      </w:r>
      <w:r>
        <w:rPr>
          <w:rFonts w:cstheme="minorHAnsi"/>
          <w:sz w:val="24"/>
          <w:szCs w:val="24"/>
        </w:rPr>
        <w:t>have reviewed the existing SkillSource bylaws which have not been revised since 2000. Dave has been editing the bylaws based on their feedback and the bylaws will be delivered to an attorney for review shortly. Lisa thanked the group for their work.</w:t>
      </w:r>
    </w:p>
    <w:p w14:paraId="63BEEA05" w14:textId="2C660589" w:rsidR="00C83BF8" w:rsidRPr="00BF2699" w:rsidRDefault="00C83BF8" w:rsidP="00BF2699">
      <w:pPr>
        <w:spacing w:after="0" w:line="240" w:lineRule="auto"/>
        <w:jc w:val="both"/>
        <w:rPr>
          <w:rFonts w:cstheme="minorHAnsi"/>
          <w:sz w:val="24"/>
          <w:szCs w:val="24"/>
        </w:rPr>
      </w:pPr>
    </w:p>
    <w:p w14:paraId="5D1F6BEF" w14:textId="55342D22" w:rsidR="005D6B39" w:rsidRPr="00BF2699" w:rsidRDefault="00C83BF8" w:rsidP="00BF2699">
      <w:pPr>
        <w:spacing w:after="0" w:line="240" w:lineRule="auto"/>
        <w:jc w:val="both"/>
        <w:rPr>
          <w:rFonts w:cstheme="minorHAnsi"/>
          <w:b/>
          <w:sz w:val="24"/>
          <w:szCs w:val="24"/>
          <w:u w:val="single"/>
        </w:rPr>
      </w:pPr>
      <w:r w:rsidRPr="00BF2699">
        <w:rPr>
          <w:rFonts w:cstheme="minorHAnsi"/>
          <w:b/>
          <w:sz w:val="24"/>
          <w:szCs w:val="24"/>
          <w:u w:val="single"/>
        </w:rPr>
        <w:t>Housekeeping</w:t>
      </w:r>
    </w:p>
    <w:p w14:paraId="4A8267C2" w14:textId="5C0F84BC" w:rsidR="005E75B3" w:rsidRDefault="005E75B3" w:rsidP="00BF2699">
      <w:pPr>
        <w:pStyle w:val="ListParagraph"/>
        <w:numPr>
          <w:ilvl w:val="0"/>
          <w:numId w:val="2"/>
        </w:numPr>
        <w:spacing w:after="0" w:line="240" w:lineRule="auto"/>
        <w:ind w:left="360"/>
        <w:jc w:val="both"/>
        <w:rPr>
          <w:rFonts w:cstheme="minorHAnsi"/>
          <w:sz w:val="24"/>
          <w:szCs w:val="24"/>
        </w:rPr>
      </w:pPr>
      <w:r w:rsidRPr="0018133E">
        <w:rPr>
          <w:rFonts w:cstheme="minorHAnsi"/>
          <w:i/>
          <w:sz w:val="24"/>
          <w:szCs w:val="24"/>
        </w:rPr>
        <w:t>Board Schedule</w:t>
      </w:r>
      <w:r w:rsidR="00FD54FC">
        <w:rPr>
          <w:rFonts w:cstheme="minorHAnsi"/>
          <w:i/>
          <w:sz w:val="24"/>
          <w:szCs w:val="24"/>
        </w:rPr>
        <w:t>:</w:t>
      </w:r>
      <w:r w:rsidRPr="00FD54FC">
        <w:rPr>
          <w:rFonts w:cstheme="minorHAnsi"/>
          <w:sz w:val="24"/>
          <w:szCs w:val="24"/>
        </w:rPr>
        <w:t xml:space="preserve"> </w:t>
      </w:r>
      <w:r w:rsidR="00FD54FC" w:rsidRPr="00FD54FC">
        <w:rPr>
          <w:rFonts w:cstheme="minorHAnsi"/>
          <w:sz w:val="24"/>
          <w:szCs w:val="24"/>
        </w:rPr>
        <w:t>Lis</w:t>
      </w:r>
      <w:r w:rsidR="00FD54FC">
        <w:rPr>
          <w:rFonts w:cstheme="minorHAnsi"/>
          <w:sz w:val="24"/>
          <w:szCs w:val="24"/>
        </w:rPr>
        <w:t>a</w:t>
      </w:r>
      <w:r w:rsidR="00FD54FC" w:rsidRPr="00FD54FC">
        <w:rPr>
          <w:rFonts w:cstheme="minorHAnsi"/>
          <w:sz w:val="24"/>
          <w:szCs w:val="24"/>
        </w:rPr>
        <w:t xml:space="preserve"> shared the </w:t>
      </w:r>
      <w:r w:rsidR="00FD54FC">
        <w:rPr>
          <w:rFonts w:cstheme="minorHAnsi"/>
          <w:sz w:val="24"/>
          <w:szCs w:val="24"/>
        </w:rPr>
        <w:t>schedule for next fiscal year with meetings in September, November, February and June and the board retreat in October. Because of the short space between the fall and winter meetings, she suggested that committee meetings for November might be cancelled. She asked the board members if 5:30 PM is still preferred for full board meetings as they will be held virtually</w:t>
      </w:r>
      <w:r w:rsidR="0018133E">
        <w:rPr>
          <w:rFonts w:cstheme="minorHAnsi"/>
          <w:sz w:val="24"/>
          <w:szCs w:val="24"/>
        </w:rPr>
        <w:t xml:space="preserve">. </w:t>
      </w:r>
      <w:r w:rsidR="00FD54FC">
        <w:rPr>
          <w:rFonts w:cstheme="minorHAnsi"/>
          <w:sz w:val="24"/>
          <w:szCs w:val="24"/>
        </w:rPr>
        <w:t xml:space="preserve">Michelle suggested a poll of board members to account for absent members. Lisa may include other questions in that poll. </w:t>
      </w:r>
    </w:p>
    <w:p w14:paraId="7BAEE5CB" w14:textId="3ACA1A37" w:rsidR="00966884" w:rsidRDefault="00FD54FC" w:rsidP="00966884">
      <w:pPr>
        <w:pStyle w:val="ListParagraph"/>
        <w:numPr>
          <w:ilvl w:val="0"/>
          <w:numId w:val="2"/>
        </w:numPr>
        <w:spacing w:after="0" w:line="240" w:lineRule="auto"/>
        <w:ind w:left="360"/>
        <w:jc w:val="both"/>
        <w:rPr>
          <w:rFonts w:cstheme="minorHAnsi"/>
          <w:sz w:val="24"/>
          <w:szCs w:val="24"/>
        </w:rPr>
      </w:pPr>
      <w:r>
        <w:rPr>
          <w:rFonts w:cstheme="minorHAnsi"/>
          <w:i/>
          <w:sz w:val="24"/>
          <w:szCs w:val="24"/>
        </w:rPr>
        <w:t>Board Composition:</w:t>
      </w:r>
      <w:r>
        <w:rPr>
          <w:rFonts w:cstheme="minorHAnsi"/>
          <w:sz w:val="24"/>
          <w:szCs w:val="24"/>
        </w:rPr>
        <w:t xml:space="preserve"> Lisa reminded the board that a vacancy exists for a Chelan/Douglas business member; Lisa and Laura are following leads on a person who might also serve as treasurer if they are willing and are duly appointed. </w:t>
      </w:r>
      <w:r w:rsidR="00966884">
        <w:rPr>
          <w:rFonts w:cstheme="minorHAnsi"/>
          <w:sz w:val="24"/>
          <w:szCs w:val="24"/>
        </w:rPr>
        <w:t>She also commented that non-voting committee members might be considered in order to maximize effect of committee meetings.</w:t>
      </w:r>
    </w:p>
    <w:p w14:paraId="765C7057" w14:textId="7937225E" w:rsidR="00966884" w:rsidRDefault="00966884" w:rsidP="00966884">
      <w:pPr>
        <w:pStyle w:val="ListParagraph"/>
        <w:numPr>
          <w:ilvl w:val="0"/>
          <w:numId w:val="2"/>
        </w:numPr>
        <w:spacing w:after="0" w:line="240" w:lineRule="auto"/>
        <w:ind w:left="360"/>
        <w:jc w:val="both"/>
        <w:rPr>
          <w:rFonts w:cstheme="minorHAnsi"/>
          <w:sz w:val="24"/>
          <w:szCs w:val="24"/>
        </w:rPr>
      </w:pPr>
      <w:r>
        <w:rPr>
          <w:rFonts w:cstheme="minorHAnsi"/>
          <w:i/>
          <w:sz w:val="24"/>
          <w:szCs w:val="24"/>
        </w:rPr>
        <w:t>Administrative Expenditures:</w:t>
      </w:r>
      <w:r>
        <w:rPr>
          <w:rFonts w:cstheme="minorHAnsi"/>
          <w:sz w:val="24"/>
          <w:szCs w:val="24"/>
        </w:rPr>
        <w:t xml:space="preserve"> Lisa pointed out the financial statement included in the board packet and invited the board to ask any questions.</w:t>
      </w:r>
    </w:p>
    <w:p w14:paraId="532E73F2" w14:textId="526F02A3" w:rsidR="00966884" w:rsidRDefault="00966884" w:rsidP="00966884">
      <w:pPr>
        <w:pStyle w:val="ListParagraph"/>
        <w:numPr>
          <w:ilvl w:val="0"/>
          <w:numId w:val="2"/>
        </w:numPr>
        <w:spacing w:after="0" w:line="240" w:lineRule="auto"/>
        <w:ind w:left="360"/>
        <w:jc w:val="both"/>
        <w:rPr>
          <w:rFonts w:cstheme="minorHAnsi"/>
          <w:sz w:val="24"/>
          <w:szCs w:val="24"/>
        </w:rPr>
      </w:pPr>
      <w:r>
        <w:rPr>
          <w:rFonts w:cstheme="minorHAnsi"/>
          <w:i/>
          <w:sz w:val="24"/>
          <w:szCs w:val="24"/>
        </w:rPr>
        <w:t>Committee Meetings:</w:t>
      </w:r>
      <w:r>
        <w:rPr>
          <w:rFonts w:cstheme="minorHAnsi"/>
          <w:sz w:val="24"/>
          <w:szCs w:val="24"/>
        </w:rPr>
        <w:t xml:space="preserve"> Lisa asked for volunteers to host committee meetings in Grant/Adams and Chelan/Douglas, and also suggested non-board-member locations to host meetings.</w:t>
      </w:r>
    </w:p>
    <w:p w14:paraId="31135512" w14:textId="77777777" w:rsidR="00966884" w:rsidRPr="00966884" w:rsidRDefault="00966884" w:rsidP="00966884">
      <w:pPr>
        <w:pStyle w:val="ListParagraph"/>
        <w:spacing w:after="0" w:line="240" w:lineRule="auto"/>
        <w:ind w:left="360"/>
        <w:jc w:val="both"/>
        <w:rPr>
          <w:rFonts w:cstheme="minorHAnsi"/>
          <w:sz w:val="24"/>
          <w:szCs w:val="24"/>
        </w:rPr>
      </w:pPr>
    </w:p>
    <w:p w14:paraId="034CED39" w14:textId="67905D2B" w:rsidR="006D508A" w:rsidRPr="00BF2699" w:rsidRDefault="0064115C" w:rsidP="00BF2699">
      <w:pPr>
        <w:spacing w:after="0" w:line="240" w:lineRule="auto"/>
        <w:jc w:val="both"/>
        <w:rPr>
          <w:rFonts w:cstheme="minorHAnsi"/>
          <w:sz w:val="24"/>
          <w:szCs w:val="24"/>
        </w:rPr>
      </w:pPr>
      <w:r w:rsidRPr="00BF2699">
        <w:rPr>
          <w:rFonts w:cstheme="minorHAnsi"/>
          <w:sz w:val="24"/>
          <w:szCs w:val="24"/>
        </w:rPr>
        <w:t xml:space="preserve">Upon a motion from </w:t>
      </w:r>
      <w:r w:rsidR="00966884">
        <w:rPr>
          <w:rFonts w:cstheme="minorHAnsi"/>
          <w:sz w:val="24"/>
          <w:szCs w:val="24"/>
        </w:rPr>
        <w:t>Tad Hildebrand</w:t>
      </w:r>
      <w:r w:rsidRPr="00BF2699">
        <w:rPr>
          <w:rFonts w:cstheme="minorHAnsi"/>
          <w:sz w:val="24"/>
          <w:szCs w:val="24"/>
        </w:rPr>
        <w:t xml:space="preserve"> and a second from </w:t>
      </w:r>
      <w:r w:rsidR="00966884">
        <w:rPr>
          <w:rFonts w:cstheme="minorHAnsi"/>
          <w:sz w:val="24"/>
          <w:szCs w:val="24"/>
        </w:rPr>
        <w:t>Zach Williams</w:t>
      </w:r>
      <w:r w:rsidRPr="00BF2699">
        <w:rPr>
          <w:rFonts w:cstheme="minorHAnsi"/>
          <w:sz w:val="24"/>
          <w:szCs w:val="24"/>
        </w:rPr>
        <w:t>, t</w:t>
      </w:r>
      <w:r w:rsidR="00B065FE" w:rsidRPr="00BF2699">
        <w:rPr>
          <w:rFonts w:cstheme="minorHAnsi"/>
          <w:sz w:val="24"/>
          <w:szCs w:val="24"/>
        </w:rPr>
        <w:t xml:space="preserve">he meeting was </w:t>
      </w:r>
      <w:bookmarkStart w:id="0" w:name="_GoBack"/>
      <w:bookmarkEnd w:id="0"/>
      <w:r w:rsidR="00B065FE" w:rsidRPr="00BF2699">
        <w:rPr>
          <w:rFonts w:cstheme="minorHAnsi"/>
          <w:sz w:val="24"/>
          <w:szCs w:val="24"/>
        </w:rPr>
        <w:t xml:space="preserve">adjourned at </w:t>
      </w:r>
      <w:r w:rsidR="00367FDF" w:rsidRPr="00BF2699">
        <w:rPr>
          <w:rFonts w:cstheme="minorHAnsi"/>
          <w:sz w:val="24"/>
          <w:szCs w:val="24"/>
        </w:rPr>
        <w:t>6:</w:t>
      </w:r>
      <w:r w:rsidR="00127742" w:rsidRPr="00BF2699">
        <w:rPr>
          <w:rFonts w:cstheme="minorHAnsi"/>
          <w:sz w:val="24"/>
          <w:szCs w:val="24"/>
        </w:rPr>
        <w:t>4</w:t>
      </w:r>
      <w:r w:rsidR="00966884">
        <w:rPr>
          <w:rFonts w:cstheme="minorHAnsi"/>
          <w:sz w:val="24"/>
          <w:szCs w:val="24"/>
        </w:rPr>
        <w:t>2</w:t>
      </w:r>
      <w:r w:rsidR="006D508A" w:rsidRPr="00BF2699">
        <w:rPr>
          <w:rFonts w:cstheme="minorHAnsi"/>
          <w:sz w:val="24"/>
          <w:szCs w:val="24"/>
        </w:rPr>
        <w:t xml:space="preserve"> pm</w:t>
      </w:r>
      <w:r w:rsidR="007314B0" w:rsidRPr="00BF2699">
        <w:rPr>
          <w:rFonts w:cstheme="minorHAnsi"/>
          <w:sz w:val="24"/>
          <w:szCs w:val="24"/>
        </w:rPr>
        <w:t>.</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3960"/>
      </w:tblGrid>
      <w:tr w:rsidR="005E75B3" w14:paraId="04726F0A" w14:textId="77777777" w:rsidTr="005E75B3">
        <w:trPr>
          <w:trHeight w:val="1440"/>
        </w:trPr>
        <w:tc>
          <w:tcPr>
            <w:tcW w:w="4680" w:type="dxa"/>
          </w:tcPr>
          <w:p w14:paraId="4125E63A" w14:textId="77777777" w:rsidR="005E75B3" w:rsidRPr="00AC43D2" w:rsidRDefault="005E75B3" w:rsidP="006D508A">
            <w:pPr>
              <w:spacing w:line="276" w:lineRule="auto"/>
              <w:ind w:left="-30" w:right="-720" w:firstLine="30"/>
              <w:jc w:val="both"/>
              <w:rPr>
                <w:rFonts w:ascii="Times New Roman" w:hAnsi="Times New Roman" w:cs="Times New Roman"/>
                <w:sz w:val="18"/>
                <w:szCs w:val="18"/>
              </w:rPr>
            </w:pPr>
          </w:p>
          <w:p w14:paraId="50FC2FEA" w14:textId="21D5C931" w:rsidR="005E75B3" w:rsidRPr="00F6435C" w:rsidRDefault="005E75B3" w:rsidP="006D508A">
            <w:pPr>
              <w:spacing w:line="276" w:lineRule="auto"/>
              <w:ind w:left="-30" w:right="-720" w:firstLine="30"/>
              <w:jc w:val="both"/>
              <w:rPr>
                <w:b/>
                <w:sz w:val="18"/>
                <w:szCs w:val="18"/>
              </w:rPr>
            </w:pPr>
            <w:r w:rsidRPr="00F6435C">
              <w:rPr>
                <w:rFonts w:ascii="Times New Roman" w:hAnsi="Times New Roman" w:cs="Times New Roman"/>
                <w:b/>
                <w:sz w:val="18"/>
                <w:szCs w:val="18"/>
              </w:rPr>
              <w:t>In Attendance:</w:t>
            </w:r>
          </w:p>
          <w:p w14:paraId="1C799B6F" w14:textId="0B0C52F1" w:rsidR="005E75B3" w:rsidRPr="00966884" w:rsidRDefault="005E75B3" w:rsidP="000B098B">
            <w:pPr>
              <w:spacing w:line="276" w:lineRule="auto"/>
              <w:ind w:left="-30" w:right="-720" w:firstLine="30"/>
              <w:jc w:val="both"/>
              <w:rPr>
                <w:rFonts w:ascii="Times New Roman" w:hAnsi="Times New Roman" w:cs="Times New Roman"/>
                <w:sz w:val="18"/>
                <w:szCs w:val="18"/>
              </w:rPr>
            </w:pPr>
            <w:r w:rsidRPr="00966884">
              <w:rPr>
                <w:rFonts w:ascii="Times New Roman" w:hAnsi="Times New Roman" w:cs="Times New Roman"/>
                <w:sz w:val="18"/>
                <w:szCs w:val="18"/>
              </w:rPr>
              <w:t xml:space="preserve">Roni Holder-Diefenbach </w:t>
            </w:r>
          </w:p>
          <w:p w14:paraId="72D69A5A" w14:textId="78A54FED" w:rsidR="005E75B3" w:rsidRPr="00966884" w:rsidRDefault="005E75B3" w:rsidP="000B098B">
            <w:pPr>
              <w:spacing w:line="276" w:lineRule="auto"/>
              <w:ind w:left="-30" w:right="-720" w:firstLine="30"/>
              <w:jc w:val="both"/>
              <w:rPr>
                <w:rFonts w:ascii="Times New Roman" w:hAnsi="Times New Roman" w:cs="Times New Roman"/>
                <w:sz w:val="18"/>
                <w:szCs w:val="18"/>
              </w:rPr>
            </w:pPr>
            <w:r w:rsidRPr="00966884">
              <w:rPr>
                <w:rFonts w:ascii="Times New Roman" w:hAnsi="Times New Roman" w:cs="Times New Roman"/>
                <w:sz w:val="18"/>
                <w:szCs w:val="18"/>
              </w:rPr>
              <w:t>Augustine Gallegos</w:t>
            </w:r>
          </w:p>
          <w:p w14:paraId="78F8229E" w14:textId="5AE06E1C" w:rsidR="00933B9E" w:rsidRPr="00966884" w:rsidRDefault="00933B9E" w:rsidP="000B098B">
            <w:pPr>
              <w:spacing w:line="276" w:lineRule="auto"/>
              <w:ind w:left="-30" w:right="-720" w:firstLine="30"/>
              <w:jc w:val="both"/>
              <w:rPr>
                <w:rFonts w:ascii="Times New Roman" w:hAnsi="Times New Roman" w:cs="Times New Roman"/>
                <w:sz w:val="18"/>
                <w:szCs w:val="18"/>
              </w:rPr>
            </w:pPr>
            <w:r w:rsidRPr="00966884">
              <w:rPr>
                <w:rFonts w:ascii="Times New Roman" w:hAnsi="Times New Roman" w:cs="Times New Roman"/>
                <w:sz w:val="18"/>
                <w:szCs w:val="18"/>
              </w:rPr>
              <w:t xml:space="preserve">Annette </w:t>
            </w:r>
            <w:proofErr w:type="spellStart"/>
            <w:r w:rsidRPr="00966884">
              <w:rPr>
                <w:rFonts w:ascii="Times New Roman" w:hAnsi="Times New Roman" w:cs="Times New Roman"/>
                <w:sz w:val="18"/>
                <w:szCs w:val="18"/>
              </w:rPr>
              <w:t>Herup</w:t>
            </w:r>
            <w:proofErr w:type="spellEnd"/>
          </w:p>
          <w:p w14:paraId="4CABBEFE" w14:textId="77777777" w:rsidR="00FD54FC" w:rsidRPr="00966884" w:rsidRDefault="00FD54FC" w:rsidP="006D508A">
            <w:pPr>
              <w:spacing w:line="276" w:lineRule="auto"/>
              <w:ind w:left="-30" w:right="-720" w:firstLine="30"/>
              <w:jc w:val="both"/>
              <w:rPr>
                <w:rFonts w:ascii="Times New Roman" w:hAnsi="Times New Roman" w:cs="Times New Roman"/>
                <w:sz w:val="18"/>
                <w:szCs w:val="18"/>
              </w:rPr>
            </w:pPr>
            <w:r w:rsidRPr="00966884">
              <w:rPr>
                <w:rFonts w:ascii="Times New Roman" w:hAnsi="Times New Roman" w:cs="Times New Roman"/>
                <w:sz w:val="18"/>
                <w:szCs w:val="18"/>
              </w:rPr>
              <w:t>Tad Hildebrand</w:t>
            </w:r>
          </w:p>
          <w:p w14:paraId="33C1EECE" w14:textId="4B95CB79" w:rsidR="005E75B3" w:rsidRPr="00966884" w:rsidRDefault="005E75B3" w:rsidP="006D508A">
            <w:pPr>
              <w:spacing w:line="276" w:lineRule="auto"/>
              <w:ind w:left="-30" w:right="-720" w:firstLine="30"/>
              <w:jc w:val="both"/>
              <w:rPr>
                <w:rFonts w:ascii="Times New Roman" w:hAnsi="Times New Roman" w:cs="Times New Roman"/>
                <w:sz w:val="18"/>
                <w:szCs w:val="18"/>
              </w:rPr>
            </w:pPr>
            <w:r w:rsidRPr="00966884">
              <w:rPr>
                <w:rFonts w:ascii="Times New Roman" w:hAnsi="Times New Roman" w:cs="Times New Roman"/>
                <w:sz w:val="18"/>
                <w:szCs w:val="18"/>
              </w:rPr>
              <w:t xml:space="preserve">Alberto Isiordia </w:t>
            </w:r>
          </w:p>
          <w:p w14:paraId="3EEF4F05" w14:textId="77777777" w:rsidR="005E75B3" w:rsidRPr="00966884" w:rsidRDefault="005E75B3" w:rsidP="008B1271">
            <w:pPr>
              <w:spacing w:line="276" w:lineRule="auto"/>
              <w:ind w:left="-30" w:right="-720" w:firstLine="30"/>
              <w:jc w:val="both"/>
              <w:rPr>
                <w:rFonts w:ascii="Times New Roman" w:hAnsi="Times New Roman" w:cs="Times New Roman"/>
                <w:sz w:val="18"/>
                <w:szCs w:val="18"/>
              </w:rPr>
            </w:pPr>
            <w:r w:rsidRPr="00966884">
              <w:rPr>
                <w:rFonts w:ascii="Times New Roman" w:hAnsi="Times New Roman" w:cs="Times New Roman"/>
                <w:sz w:val="18"/>
                <w:szCs w:val="18"/>
              </w:rPr>
              <w:t xml:space="preserve">Irasema Ortiz-Elizalde </w:t>
            </w:r>
          </w:p>
          <w:p w14:paraId="4BD77D3B" w14:textId="77777777" w:rsidR="003F47C3" w:rsidRPr="00966884" w:rsidRDefault="005E75B3" w:rsidP="003F47C3">
            <w:pPr>
              <w:spacing w:line="276" w:lineRule="auto"/>
              <w:ind w:left="-30" w:right="-720" w:firstLine="30"/>
              <w:jc w:val="both"/>
              <w:rPr>
                <w:rFonts w:ascii="Times New Roman" w:hAnsi="Times New Roman" w:cs="Times New Roman"/>
                <w:sz w:val="18"/>
                <w:szCs w:val="18"/>
              </w:rPr>
            </w:pPr>
            <w:r w:rsidRPr="00966884">
              <w:rPr>
                <w:rFonts w:ascii="Times New Roman" w:hAnsi="Times New Roman" w:cs="Times New Roman"/>
                <w:sz w:val="18"/>
                <w:szCs w:val="18"/>
              </w:rPr>
              <w:t>Michelle Price</w:t>
            </w:r>
          </w:p>
          <w:p w14:paraId="4A5F310A" w14:textId="24EC272A" w:rsidR="003F47C3" w:rsidRPr="00966884" w:rsidRDefault="003F47C3" w:rsidP="003F47C3">
            <w:pPr>
              <w:spacing w:line="276" w:lineRule="auto"/>
              <w:ind w:left="-30" w:right="-720" w:firstLine="30"/>
              <w:jc w:val="both"/>
              <w:rPr>
                <w:rFonts w:ascii="Times New Roman" w:hAnsi="Times New Roman" w:cs="Times New Roman"/>
                <w:sz w:val="18"/>
                <w:szCs w:val="18"/>
              </w:rPr>
            </w:pPr>
            <w:r w:rsidRPr="00966884">
              <w:rPr>
                <w:rFonts w:ascii="Times New Roman" w:hAnsi="Times New Roman" w:cs="Times New Roman"/>
                <w:sz w:val="18"/>
                <w:szCs w:val="18"/>
              </w:rPr>
              <w:t xml:space="preserve">Lavonne Roy </w:t>
            </w:r>
          </w:p>
          <w:p w14:paraId="050A46D2" w14:textId="4DAA2D9F" w:rsidR="00933B9E" w:rsidRPr="00966884" w:rsidRDefault="00933B9E" w:rsidP="00933B9E">
            <w:pPr>
              <w:spacing w:line="276" w:lineRule="auto"/>
              <w:ind w:left="-30" w:right="-720" w:firstLine="30"/>
              <w:jc w:val="both"/>
              <w:rPr>
                <w:rFonts w:ascii="Times New Roman" w:hAnsi="Times New Roman" w:cs="Times New Roman"/>
                <w:sz w:val="18"/>
              </w:rPr>
            </w:pPr>
            <w:r w:rsidRPr="00966884">
              <w:rPr>
                <w:rFonts w:ascii="Times New Roman" w:hAnsi="Times New Roman" w:cs="Times New Roman"/>
                <w:sz w:val="18"/>
                <w:szCs w:val="18"/>
              </w:rPr>
              <w:t xml:space="preserve">Pablo Villarreal </w:t>
            </w:r>
            <w:r w:rsidRPr="00966884">
              <w:rPr>
                <w:rFonts w:ascii="Times New Roman" w:hAnsi="Times New Roman" w:cs="Times New Roman"/>
                <w:sz w:val="18"/>
              </w:rPr>
              <w:t xml:space="preserve"> </w:t>
            </w:r>
          </w:p>
          <w:p w14:paraId="3C7366F8" w14:textId="2B74B279" w:rsidR="005E75B3" w:rsidRPr="00966884" w:rsidRDefault="005E75B3" w:rsidP="00861E22">
            <w:pPr>
              <w:spacing w:line="276" w:lineRule="auto"/>
              <w:ind w:left="-30" w:right="-720" w:firstLine="30"/>
              <w:jc w:val="both"/>
              <w:rPr>
                <w:rFonts w:ascii="Times New Roman" w:hAnsi="Times New Roman" w:cs="Times New Roman"/>
                <w:sz w:val="18"/>
              </w:rPr>
            </w:pPr>
            <w:r w:rsidRPr="00966884">
              <w:rPr>
                <w:rFonts w:ascii="Times New Roman" w:hAnsi="Times New Roman" w:cs="Times New Roman"/>
                <w:sz w:val="18"/>
              </w:rPr>
              <w:t>Zach Williams</w:t>
            </w:r>
          </w:p>
          <w:p w14:paraId="676897A0" w14:textId="77777777" w:rsidR="005E75B3" w:rsidRDefault="005E75B3" w:rsidP="008B1271">
            <w:pPr>
              <w:spacing w:line="276" w:lineRule="auto"/>
              <w:ind w:left="-30" w:right="-720" w:firstLine="30"/>
              <w:jc w:val="both"/>
              <w:rPr>
                <w:rFonts w:ascii="Times New Roman" w:hAnsi="Times New Roman" w:cs="Times New Roman"/>
                <w:b/>
                <w:sz w:val="18"/>
              </w:rPr>
            </w:pPr>
          </w:p>
          <w:p w14:paraId="10B57A7B" w14:textId="77777777" w:rsidR="005E75B3" w:rsidRDefault="005E75B3" w:rsidP="005E75B3">
            <w:pPr>
              <w:spacing w:line="276" w:lineRule="auto"/>
              <w:ind w:left="-30" w:right="-720" w:firstLine="30"/>
              <w:jc w:val="both"/>
              <w:rPr>
                <w:rFonts w:ascii="Times New Roman" w:hAnsi="Times New Roman" w:cs="Times New Roman"/>
                <w:b/>
                <w:sz w:val="18"/>
                <w:szCs w:val="18"/>
              </w:rPr>
            </w:pPr>
            <w:r>
              <w:rPr>
                <w:rFonts w:ascii="Times New Roman" w:hAnsi="Times New Roman" w:cs="Times New Roman"/>
                <w:b/>
                <w:sz w:val="18"/>
                <w:szCs w:val="18"/>
              </w:rPr>
              <w:t>Not In Attendance:</w:t>
            </w:r>
          </w:p>
          <w:p w14:paraId="1D287FDA" w14:textId="77777777" w:rsidR="005E75B3" w:rsidRPr="00F6435C" w:rsidRDefault="005E75B3" w:rsidP="005E75B3">
            <w:pPr>
              <w:spacing w:line="276" w:lineRule="auto"/>
              <w:ind w:left="-30" w:right="-720" w:firstLine="30"/>
              <w:jc w:val="both"/>
              <w:rPr>
                <w:rFonts w:ascii="Times New Roman" w:hAnsi="Times New Roman" w:cs="Times New Roman"/>
                <w:sz w:val="18"/>
                <w:szCs w:val="18"/>
              </w:rPr>
            </w:pPr>
            <w:r w:rsidRPr="00F6435C">
              <w:rPr>
                <w:rFonts w:ascii="Times New Roman" w:hAnsi="Times New Roman" w:cs="Times New Roman"/>
                <w:sz w:val="18"/>
                <w:szCs w:val="18"/>
              </w:rPr>
              <w:t>Randy Curry</w:t>
            </w:r>
          </w:p>
          <w:p w14:paraId="35BD8664" w14:textId="49FF9BC9" w:rsidR="005E75B3" w:rsidRDefault="005E75B3" w:rsidP="005E75B3">
            <w:pPr>
              <w:spacing w:line="276" w:lineRule="auto"/>
              <w:ind w:left="-30" w:right="-720" w:firstLine="30"/>
              <w:jc w:val="both"/>
              <w:rPr>
                <w:rFonts w:ascii="Times New Roman" w:hAnsi="Times New Roman" w:cs="Times New Roman"/>
                <w:sz w:val="18"/>
                <w:szCs w:val="18"/>
              </w:rPr>
            </w:pPr>
            <w:r w:rsidRPr="00C14037">
              <w:rPr>
                <w:rFonts w:ascii="Times New Roman" w:hAnsi="Times New Roman" w:cs="Times New Roman"/>
                <w:sz w:val="18"/>
                <w:szCs w:val="18"/>
              </w:rPr>
              <w:t xml:space="preserve">Crystal Gage </w:t>
            </w:r>
          </w:p>
          <w:p w14:paraId="5D82E42A" w14:textId="77777777" w:rsidR="003F47C3" w:rsidRPr="00F735AF" w:rsidRDefault="003F47C3" w:rsidP="003F47C3">
            <w:pPr>
              <w:spacing w:line="276" w:lineRule="auto"/>
              <w:ind w:left="-30" w:right="-720" w:firstLine="30"/>
              <w:jc w:val="both"/>
              <w:rPr>
                <w:rFonts w:ascii="Times New Roman" w:hAnsi="Times New Roman" w:cs="Times New Roman"/>
                <w:sz w:val="18"/>
                <w:szCs w:val="18"/>
              </w:rPr>
            </w:pPr>
            <w:r w:rsidRPr="00F735AF">
              <w:rPr>
                <w:rFonts w:ascii="Times New Roman" w:hAnsi="Times New Roman" w:cs="Times New Roman"/>
                <w:sz w:val="18"/>
                <w:szCs w:val="18"/>
              </w:rPr>
              <w:t>Ken Johnson</w:t>
            </w:r>
          </w:p>
          <w:p w14:paraId="0405B63D" w14:textId="77777777" w:rsidR="003F47C3" w:rsidRPr="00F735AF" w:rsidRDefault="003F47C3" w:rsidP="003F47C3">
            <w:pPr>
              <w:spacing w:line="276" w:lineRule="auto"/>
              <w:ind w:left="-30" w:right="-720" w:firstLine="30"/>
              <w:jc w:val="both"/>
              <w:rPr>
                <w:rFonts w:ascii="Times New Roman" w:hAnsi="Times New Roman" w:cs="Times New Roman"/>
                <w:sz w:val="18"/>
                <w:szCs w:val="18"/>
              </w:rPr>
            </w:pPr>
            <w:r w:rsidRPr="00F735AF">
              <w:rPr>
                <w:rFonts w:ascii="Times New Roman" w:hAnsi="Times New Roman" w:cs="Times New Roman"/>
                <w:sz w:val="18"/>
                <w:szCs w:val="18"/>
              </w:rPr>
              <w:t xml:space="preserve">Dimitri </w:t>
            </w:r>
            <w:proofErr w:type="spellStart"/>
            <w:r w:rsidRPr="00F735AF">
              <w:rPr>
                <w:rFonts w:ascii="Times New Roman" w:hAnsi="Times New Roman" w:cs="Times New Roman"/>
                <w:sz w:val="18"/>
                <w:szCs w:val="18"/>
              </w:rPr>
              <w:t>Mandelis</w:t>
            </w:r>
            <w:proofErr w:type="spellEnd"/>
          </w:p>
          <w:p w14:paraId="42D98D02" w14:textId="6A2CFC3A" w:rsidR="005E75B3" w:rsidRDefault="005E75B3" w:rsidP="005E75B3">
            <w:pPr>
              <w:spacing w:line="276" w:lineRule="auto"/>
              <w:ind w:left="-30" w:right="-720" w:firstLine="30"/>
              <w:jc w:val="both"/>
              <w:rPr>
                <w:rFonts w:ascii="Times New Roman" w:hAnsi="Times New Roman" w:cs="Times New Roman"/>
                <w:sz w:val="18"/>
                <w:szCs w:val="18"/>
              </w:rPr>
            </w:pPr>
            <w:r>
              <w:rPr>
                <w:rFonts w:ascii="Times New Roman" w:hAnsi="Times New Roman" w:cs="Times New Roman"/>
                <w:sz w:val="18"/>
                <w:szCs w:val="18"/>
              </w:rPr>
              <w:t>Brant Mayo</w:t>
            </w:r>
          </w:p>
          <w:p w14:paraId="27090F08" w14:textId="77777777" w:rsidR="003F47C3" w:rsidRPr="00F735AF" w:rsidRDefault="003F47C3" w:rsidP="003F47C3">
            <w:pPr>
              <w:spacing w:line="276" w:lineRule="auto"/>
              <w:ind w:left="-30" w:right="-720" w:firstLine="30"/>
              <w:jc w:val="both"/>
              <w:rPr>
                <w:rFonts w:ascii="Times New Roman" w:hAnsi="Times New Roman" w:cs="Times New Roman"/>
                <w:sz w:val="18"/>
                <w:szCs w:val="18"/>
              </w:rPr>
            </w:pPr>
            <w:r w:rsidRPr="00F735AF">
              <w:rPr>
                <w:rFonts w:ascii="Times New Roman" w:hAnsi="Times New Roman" w:cs="Times New Roman"/>
                <w:sz w:val="18"/>
                <w:szCs w:val="18"/>
              </w:rPr>
              <w:t xml:space="preserve">Jim Richardson </w:t>
            </w:r>
          </w:p>
          <w:p w14:paraId="1831CFDA" w14:textId="77777777" w:rsidR="003F47C3" w:rsidRDefault="005E75B3" w:rsidP="003F47C3">
            <w:pPr>
              <w:spacing w:line="276" w:lineRule="auto"/>
              <w:ind w:left="-30" w:right="-720" w:firstLine="30"/>
              <w:jc w:val="both"/>
              <w:rPr>
                <w:rFonts w:ascii="Times New Roman" w:hAnsi="Times New Roman" w:cs="Times New Roman"/>
                <w:sz w:val="18"/>
                <w:szCs w:val="18"/>
              </w:rPr>
            </w:pPr>
            <w:r w:rsidRPr="000B098B">
              <w:rPr>
                <w:rFonts w:ascii="Times New Roman" w:hAnsi="Times New Roman" w:cs="Times New Roman"/>
                <w:sz w:val="18"/>
                <w:szCs w:val="18"/>
              </w:rPr>
              <w:t xml:space="preserve">Karl Ruether </w:t>
            </w:r>
          </w:p>
          <w:p w14:paraId="54E273A1" w14:textId="0E7ACDB2" w:rsidR="003F47C3" w:rsidRDefault="003F47C3" w:rsidP="003F47C3">
            <w:pPr>
              <w:spacing w:line="276" w:lineRule="auto"/>
              <w:ind w:left="-30" w:right="-720" w:firstLine="30"/>
              <w:jc w:val="both"/>
              <w:rPr>
                <w:rFonts w:ascii="Times New Roman" w:hAnsi="Times New Roman" w:cs="Times New Roman"/>
                <w:sz w:val="18"/>
                <w:szCs w:val="18"/>
              </w:rPr>
            </w:pPr>
            <w:r w:rsidRPr="00F735AF">
              <w:rPr>
                <w:rFonts w:ascii="Times New Roman" w:hAnsi="Times New Roman" w:cs="Times New Roman"/>
                <w:sz w:val="18"/>
                <w:szCs w:val="18"/>
              </w:rPr>
              <w:t>Sara Thompson Tweedy</w:t>
            </w:r>
            <w:r w:rsidRPr="008B1271">
              <w:rPr>
                <w:rFonts w:ascii="Times New Roman" w:hAnsi="Times New Roman" w:cs="Times New Roman"/>
                <w:sz w:val="18"/>
                <w:szCs w:val="18"/>
              </w:rPr>
              <w:t xml:space="preserve"> </w:t>
            </w:r>
          </w:p>
          <w:p w14:paraId="2773140A" w14:textId="77777777" w:rsidR="003F47C3" w:rsidRPr="00F735AF" w:rsidRDefault="003F47C3" w:rsidP="003F47C3">
            <w:pPr>
              <w:spacing w:line="276" w:lineRule="auto"/>
              <w:ind w:left="-30" w:right="-720" w:firstLine="30"/>
              <w:jc w:val="both"/>
              <w:rPr>
                <w:rFonts w:ascii="Times New Roman" w:hAnsi="Times New Roman" w:cs="Times New Roman"/>
                <w:sz w:val="18"/>
                <w:szCs w:val="18"/>
              </w:rPr>
            </w:pPr>
            <w:r w:rsidRPr="00F735AF">
              <w:rPr>
                <w:rFonts w:ascii="Times New Roman" w:hAnsi="Times New Roman" w:cs="Times New Roman"/>
                <w:sz w:val="18"/>
                <w:szCs w:val="18"/>
              </w:rPr>
              <w:t xml:space="preserve">Peggy Vines </w:t>
            </w:r>
          </w:p>
          <w:p w14:paraId="198E5102" w14:textId="12FF70FA" w:rsidR="005E75B3" w:rsidRPr="00F6435C" w:rsidRDefault="005E75B3" w:rsidP="00933B9E">
            <w:pPr>
              <w:spacing w:line="276" w:lineRule="auto"/>
              <w:ind w:left="-30" w:right="-720" w:firstLine="30"/>
              <w:jc w:val="both"/>
              <w:rPr>
                <w:rFonts w:ascii="Times New Roman" w:hAnsi="Times New Roman" w:cs="Times New Roman"/>
                <w:b/>
                <w:sz w:val="18"/>
              </w:rPr>
            </w:pPr>
          </w:p>
        </w:tc>
        <w:tc>
          <w:tcPr>
            <w:tcW w:w="3960" w:type="dxa"/>
          </w:tcPr>
          <w:p w14:paraId="5B2D7126" w14:textId="77777777" w:rsidR="005E75B3" w:rsidRDefault="005E75B3" w:rsidP="006D508A">
            <w:pPr>
              <w:spacing w:line="276" w:lineRule="auto"/>
              <w:ind w:left="-30" w:right="-720" w:firstLine="30"/>
              <w:jc w:val="both"/>
              <w:rPr>
                <w:rFonts w:ascii="Times New Roman" w:hAnsi="Times New Roman" w:cs="Times New Roman"/>
                <w:b/>
                <w:sz w:val="18"/>
                <w:szCs w:val="18"/>
              </w:rPr>
            </w:pPr>
          </w:p>
          <w:p w14:paraId="74A7449E" w14:textId="77777777" w:rsidR="005E75B3" w:rsidRPr="00F72F59" w:rsidRDefault="005E75B3" w:rsidP="005E75B3">
            <w:pPr>
              <w:pStyle w:val="NoSpacing"/>
              <w:spacing w:line="276" w:lineRule="auto"/>
              <w:rPr>
                <w:b/>
                <w:sz w:val="18"/>
                <w:szCs w:val="18"/>
              </w:rPr>
            </w:pPr>
            <w:r w:rsidRPr="00F72F59">
              <w:rPr>
                <w:b/>
                <w:sz w:val="18"/>
                <w:szCs w:val="18"/>
              </w:rPr>
              <w:t xml:space="preserve">Staff </w:t>
            </w:r>
            <w:r>
              <w:rPr>
                <w:b/>
                <w:sz w:val="18"/>
                <w:szCs w:val="18"/>
              </w:rPr>
              <w:t>In Attendance:</w:t>
            </w:r>
          </w:p>
          <w:p w14:paraId="50004DAB" w14:textId="77777777" w:rsidR="005E75B3" w:rsidRPr="00966884" w:rsidRDefault="005E75B3" w:rsidP="005E75B3">
            <w:pPr>
              <w:pStyle w:val="NoSpacing"/>
              <w:spacing w:line="276" w:lineRule="auto"/>
              <w:rPr>
                <w:sz w:val="18"/>
                <w:szCs w:val="18"/>
              </w:rPr>
            </w:pPr>
            <w:r w:rsidRPr="00966884">
              <w:rPr>
                <w:sz w:val="18"/>
                <w:szCs w:val="18"/>
              </w:rPr>
              <w:t xml:space="preserve">Lisa Romine </w:t>
            </w:r>
          </w:p>
          <w:p w14:paraId="36B08518" w14:textId="77777777" w:rsidR="005E75B3" w:rsidRPr="00966884" w:rsidRDefault="005E75B3" w:rsidP="005E75B3">
            <w:pPr>
              <w:pStyle w:val="NoSpacing"/>
              <w:spacing w:line="276" w:lineRule="auto"/>
              <w:rPr>
                <w:sz w:val="18"/>
                <w:szCs w:val="18"/>
              </w:rPr>
            </w:pPr>
            <w:r w:rsidRPr="00966884">
              <w:rPr>
                <w:sz w:val="18"/>
                <w:szCs w:val="18"/>
              </w:rPr>
              <w:t xml:space="preserve">Laura Leavitt </w:t>
            </w:r>
          </w:p>
          <w:p w14:paraId="2CEEB9BE" w14:textId="77777777" w:rsidR="005E75B3" w:rsidRPr="00966884" w:rsidRDefault="005E75B3" w:rsidP="005E75B3">
            <w:pPr>
              <w:pStyle w:val="NoSpacing"/>
              <w:spacing w:line="276" w:lineRule="auto"/>
              <w:rPr>
                <w:sz w:val="18"/>
                <w:szCs w:val="18"/>
              </w:rPr>
            </w:pPr>
            <w:r w:rsidRPr="00966884">
              <w:rPr>
                <w:sz w:val="18"/>
                <w:szCs w:val="18"/>
              </w:rPr>
              <w:t>Susan Adams</w:t>
            </w:r>
          </w:p>
          <w:p w14:paraId="5D588790" w14:textId="78665686" w:rsidR="005E75B3" w:rsidRPr="00966884" w:rsidRDefault="005E75B3" w:rsidP="005E75B3">
            <w:pPr>
              <w:pStyle w:val="NoSpacing"/>
              <w:spacing w:line="276" w:lineRule="auto"/>
              <w:rPr>
                <w:sz w:val="18"/>
                <w:szCs w:val="18"/>
              </w:rPr>
            </w:pPr>
            <w:r w:rsidRPr="00966884">
              <w:rPr>
                <w:sz w:val="18"/>
                <w:szCs w:val="18"/>
              </w:rPr>
              <w:t xml:space="preserve">Aaron Parrott </w:t>
            </w:r>
          </w:p>
          <w:p w14:paraId="09124D44" w14:textId="54972D98" w:rsidR="00933B9E" w:rsidRPr="00966884" w:rsidRDefault="00933B9E" w:rsidP="005E75B3">
            <w:pPr>
              <w:pStyle w:val="NoSpacing"/>
              <w:spacing w:line="276" w:lineRule="auto"/>
              <w:rPr>
                <w:sz w:val="18"/>
                <w:szCs w:val="18"/>
              </w:rPr>
            </w:pPr>
            <w:r w:rsidRPr="00966884">
              <w:rPr>
                <w:sz w:val="18"/>
                <w:szCs w:val="18"/>
              </w:rPr>
              <w:t>Lee Hendrickson</w:t>
            </w:r>
          </w:p>
          <w:p w14:paraId="28557B7A" w14:textId="77777777" w:rsidR="005E75B3" w:rsidRPr="00966884" w:rsidRDefault="005E75B3" w:rsidP="005E75B3">
            <w:pPr>
              <w:pStyle w:val="NoSpacing"/>
              <w:spacing w:line="276" w:lineRule="auto"/>
              <w:rPr>
                <w:sz w:val="18"/>
                <w:szCs w:val="18"/>
              </w:rPr>
            </w:pPr>
            <w:r w:rsidRPr="00966884">
              <w:rPr>
                <w:sz w:val="18"/>
                <w:szCs w:val="18"/>
              </w:rPr>
              <w:t>Christy Mataya</w:t>
            </w:r>
          </w:p>
          <w:p w14:paraId="726EBAD4" w14:textId="77777777" w:rsidR="005E75B3" w:rsidRPr="00966884" w:rsidRDefault="005E75B3" w:rsidP="005E75B3">
            <w:pPr>
              <w:spacing w:line="276" w:lineRule="auto"/>
              <w:ind w:right="-720"/>
              <w:jc w:val="both"/>
              <w:rPr>
                <w:rFonts w:ascii="Times New Roman" w:hAnsi="Times New Roman" w:cs="Times New Roman"/>
                <w:sz w:val="18"/>
                <w:szCs w:val="18"/>
              </w:rPr>
            </w:pPr>
            <w:r w:rsidRPr="00966884">
              <w:rPr>
                <w:rFonts w:ascii="Times New Roman" w:hAnsi="Times New Roman" w:cs="Times New Roman"/>
                <w:sz w:val="18"/>
                <w:szCs w:val="18"/>
              </w:rPr>
              <w:t>Emily Anderson</w:t>
            </w:r>
          </w:p>
          <w:p w14:paraId="1D024A1C" w14:textId="77777777" w:rsidR="005E75B3" w:rsidRPr="00966884" w:rsidRDefault="005E75B3" w:rsidP="005E75B3">
            <w:pPr>
              <w:spacing w:line="276" w:lineRule="auto"/>
              <w:ind w:right="-720"/>
              <w:jc w:val="both"/>
              <w:rPr>
                <w:rFonts w:ascii="Times New Roman" w:hAnsi="Times New Roman" w:cs="Times New Roman"/>
                <w:sz w:val="18"/>
                <w:szCs w:val="18"/>
              </w:rPr>
            </w:pPr>
            <w:r w:rsidRPr="00966884">
              <w:rPr>
                <w:rFonts w:ascii="Times New Roman" w:hAnsi="Times New Roman" w:cs="Times New Roman"/>
                <w:sz w:val="18"/>
                <w:szCs w:val="18"/>
              </w:rPr>
              <w:t>Alicia Wallace</w:t>
            </w:r>
          </w:p>
          <w:p w14:paraId="7BE1C7A5" w14:textId="2FB7DCA2" w:rsidR="005E75B3" w:rsidRPr="00966884" w:rsidRDefault="00F168AF" w:rsidP="005E75B3">
            <w:pPr>
              <w:spacing w:line="276" w:lineRule="auto"/>
              <w:ind w:right="-720"/>
              <w:jc w:val="both"/>
              <w:rPr>
                <w:rFonts w:ascii="Times New Roman" w:hAnsi="Times New Roman" w:cs="Times New Roman"/>
                <w:sz w:val="18"/>
                <w:szCs w:val="18"/>
              </w:rPr>
            </w:pPr>
            <w:r w:rsidRPr="00966884">
              <w:rPr>
                <w:rFonts w:ascii="Times New Roman" w:hAnsi="Times New Roman" w:cs="Times New Roman"/>
                <w:sz w:val="18"/>
                <w:szCs w:val="18"/>
              </w:rPr>
              <w:t>Craig Carroll</w:t>
            </w:r>
          </w:p>
          <w:p w14:paraId="1114A8FB" w14:textId="3BA03B72" w:rsidR="005E75B3" w:rsidRDefault="005E75B3" w:rsidP="005E75B3">
            <w:pPr>
              <w:spacing w:line="276" w:lineRule="auto"/>
              <w:ind w:left="-30" w:right="-720" w:firstLine="30"/>
              <w:jc w:val="both"/>
              <w:rPr>
                <w:rFonts w:ascii="Times New Roman" w:hAnsi="Times New Roman" w:cs="Times New Roman"/>
                <w:sz w:val="18"/>
                <w:szCs w:val="18"/>
              </w:rPr>
            </w:pPr>
          </w:p>
          <w:p w14:paraId="0D154C6C" w14:textId="0855AA13" w:rsidR="0024165D" w:rsidRDefault="0024165D" w:rsidP="005E75B3">
            <w:pPr>
              <w:spacing w:line="276" w:lineRule="auto"/>
              <w:ind w:left="-30" w:right="-720" w:firstLine="30"/>
              <w:jc w:val="both"/>
              <w:rPr>
                <w:rFonts w:ascii="Times New Roman" w:hAnsi="Times New Roman" w:cs="Times New Roman"/>
                <w:b/>
                <w:sz w:val="18"/>
                <w:szCs w:val="18"/>
              </w:rPr>
            </w:pPr>
            <w:r>
              <w:rPr>
                <w:rFonts w:ascii="Times New Roman" w:hAnsi="Times New Roman" w:cs="Times New Roman"/>
                <w:b/>
                <w:sz w:val="18"/>
                <w:szCs w:val="18"/>
              </w:rPr>
              <w:t>County Commissioners In Attendance:</w:t>
            </w:r>
          </w:p>
          <w:p w14:paraId="596A4A41" w14:textId="6B17367C" w:rsidR="0024165D" w:rsidRPr="0024165D" w:rsidRDefault="0024165D" w:rsidP="005E75B3">
            <w:pPr>
              <w:spacing w:line="276" w:lineRule="auto"/>
              <w:ind w:left="-30" w:right="-720" w:firstLine="30"/>
              <w:jc w:val="both"/>
              <w:rPr>
                <w:rFonts w:ascii="Times New Roman" w:hAnsi="Times New Roman" w:cs="Times New Roman"/>
                <w:sz w:val="18"/>
                <w:szCs w:val="18"/>
              </w:rPr>
            </w:pPr>
            <w:r>
              <w:rPr>
                <w:rFonts w:ascii="Times New Roman" w:hAnsi="Times New Roman" w:cs="Times New Roman"/>
                <w:sz w:val="18"/>
                <w:szCs w:val="18"/>
              </w:rPr>
              <w:t>Dan Sutton (Douglas)</w:t>
            </w:r>
          </w:p>
          <w:p w14:paraId="743A18EE" w14:textId="77777777" w:rsidR="0024165D" w:rsidRDefault="0024165D" w:rsidP="005E75B3">
            <w:pPr>
              <w:spacing w:line="276" w:lineRule="auto"/>
              <w:ind w:left="-30" w:right="-720" w:firstLine="30"/>
              <w:jc w:val="both"/>
              <w:rPr>
                <w:rFonts w:ascii="Times New Roman" w:hAnsi="Times New Roman" w:cs="Times New Roman"/>
                <w:sz w:val="18"/>
                <w:szCs w:val="18"/>
              </w:rPr>
            </w:pPr>
          </w:p>
          <w:p w14:paraId="25E83E7B" w14:textId="77777777" w:rsidR="00933B9E" w:rsidRDefault="00933B9E" w:rsidP="005E75B3">
            <w:pPr>
              <w:spacing w:line="276" w:lineRule="auto"/>
              <w:ind w:left="-30" w:right="-720" w:firstLine="30"/>
              <w:jc w:val="both"/>
              <w:rPr>
                <w:rFonts w:ascii="Times New Roman" w:hAnsi="Times New Roman" w:cs="Times New Roman"/>
                <w:b/>
                <w:sz w:val="18"/>
                <w:szCs w:val="18"/>
              </w:rPr>
            </w:pPr>
            <w:r>
              <w:rPr>
                <w:rFonts w:ascii="Times New Roman" w:hAnsi="Times New Roman" w:cs="Times New Roman"/>
                <w:b/>
                <w:sz w:val="18"/>
                <w:szCs w:val="18"/>
              </w:rPr>
              <w:t>Guests:</w:t>
            </w:r>
          </w:p>
          <w:p w14:paraId="0CBF051F" w14:textId="0ECE6E05" w:rsidR="00933B9E" w:rsidRDefault="00933B9E" w:rsidP="005E75B3">
            <w:pPr>
              <w:spacing w:line="276" w:lineRule="auto"/>
              <w:ind w:left="-30" w:right="-720" w:firstLine="30"/>
              <w:jc w:val="both"/>
              <w:rPr>
                <w:rFonts w:ascii="Times New Roman" w:hAnsi="Times New Roman" w:cs="Times New Roman"/>
                <w:sz w:val="18"/>
                <w:szCs w:val="18"/>
              </w:rPr>
            </w:pPr>
            <w:r>
              <w:rPr>
                <w:rFonts w:ascii="Times New Roman" w:hAnsi="Times New Roman" w:cs="Times New Roman"/>
                <w:sz w:val="18"/>
                <w:szCs w:val="18"/>
              </w:rPr>
              <w:t>Joseph Hauth</w:t>
            </w:r>
          </w:p>
          <w:p w14:paraId="205F7821" w14:textId="63F98E5B" w:rsidR="003F47C3" w:rsidRDefault="003F47C3" w:rsidP="005E75B3">
            <w:pPr>
              <w:spacing w:line="276" w:lineRule="auto"/>
              <w:ind w:left="-30" w:right="-720" w:firstLine="30"/>
              <w:jc w:val="both"/>
              <w:rPr>
                <w:rFonts w:ascii="Times New Roman" w:hAnsi="Times New Roman" w:cs="Times New Roman"/>
                <w:sz w:val="18"/>
                <w:szCs w:val="18"/>
              </w:rPr>
            </w:pPr>
            <w:r>
              <w:rPr>
                <w:rFonts w:ascii="Times New Roman" w:hAnsi="Times New Roman" w:cs="Times New Roman"/>
                <w:sz w:val="18"/>
                <w:szCs w:val="18"/>
              </w:rPr>
              <w:t>Dr. Zack Hambleton, Cascade Veterinary Clinics</w:t>
            </w:r>
          </w:p>
          <w:p w14:paraId="5B72DBE1" w14:textId="41178D9D" w:rsidR="00933B9E" w:rsidRDefault="00933B9E" w:rsidP="005E75B3">
            <w:pPr>
              <w:spacing w:line="276" w:lineRule="auto"/>
              <w:ind w:left="-30" w:right="-720" w:firstLine="30"/>
              <w:jc w:val="both"/>
              <w:rPr>
                <w:rFonts w:ascii="Times New Roman" w:hAnsi="Times New Roman" w:cs="Times New Roman"/>
                <w:sz w:val="18"/>
                <w:szCs w:val="18"/>
              </w:rPr>
            </w:pPr>
            <w:r>
              <w:rPr>
                <w:rFonts w:ascii="Times New Roman" w:hAnsi="Times New Roman" w:cs="Times New Roman"/>
                <w:sz w:val="18"/>
                <w:szCs w:val="18"/>
              </w:rPr>
              <w:t>Daiam Navarro (WorkSource Wenatchee Affiliate)</w:t>
            </w:r>
          </w:p>
          <w:p w14:paraId="698A442D" w14:textId="16C1EF69" w:rsidR="00933B9E" w:rsidRDefault="00933B9E" w:rsidP="005E75B3">
            <w:pPr>
              <w:spacing w:line="276" w:lineRule="auto"/>
              <w:ind w:left="-30" w:right="-720" w:firstLine="30"/>
              <w:jc w:val="both"/>
              <w:rPr>
                <w:rFonts w:ascii="Times New Roman" w:hAnsi="Times New Roman" w:cs="Times New Roman"/>
                <w:sz w:val="18"/>
                <w:szCs w:val="18"/>
              </w:rPr>
            </w:pPr>
            <w:r>
              <w:rPr>
                <w:rFonts w:ascii="Times New Roman" w:hAnsi="Times New Roman" w:cs="Times New Roman"/>
                <w:sz w:val="18"/>
                <w:szCs w:val="18"/>
              </w:rPr>
              <w:t>Rosina Rodriguez (WorkSource Okanogan)</w:t>
            </w:r>
          </w:p>
          <w:p w14:paraId="0ADCB849" w14:textId="630696A7" w:rsidR="00933B9E" w:rsidRPr="00933B9E" w:rsidRDefault="003F47C3" w:rsidP="005E75B3">
            <w:pPr>
              <w:spacing w:line="276" w:lineRule="auto"/>
              <w:ind w:left="-30" w:right="-720" w:firstLine="30"/>
              <w:jc w:val="both"/>
              <w:rPr>
                <w:rFonts w:ascii="Times New Roman" w:hAnsi="Times New Roman" w:cs="Times New Roman"/>
                <w:sz w:val="18"/>
                <w:szCs w:val="18"/>
              </w:rPr>
            </w:pPr>
            <w:r>
              <w:rPr>
                <w:rFonts w:ascii="Times New Roman" w:hAnsi="Times New Roman" w:cs="Times New Roman"/>
                <w:sz w:val="18"/>
                <w:szCs w:val="18"/>
              </w:rPr>
              <w:t>Raquel Castillo (WorkSource Central Basin)</w:t>
            </w:r>
          </w:p>
        </w:tc>
      </w:tr>
    </w:tbl>
    <w:p w14:paraId="03C66E8E" w14:textId="77777777" w:rsidR="00C5065B" w:rsidRPr="00CE5474" w:rsidRDefault="00C5065B" w:rsidP="008B1271">
      <w:pPr>
        <w:spacing w:after="0" w:line="276" w:lineRule="auto"/>
        <w:rPr>
          <w:rFonts w:ascii="Times New Roman" w:hAnsi="Times New Roman" w:cs="Times New Roman"/>
          <w:b/>
          <w:sz w:val="18"/>
        </w:rPr>
      </w:pPr>
    </w:p>
    <w:sectPr w:rsidR="00C5065B" w:rsidRPr="00CE5474" w:rsidSect="00F6435C">
      <w:pgSz w:w="12240" w:h="15840"/>
      <w:pgMar w:top="9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7360"/>
    <w:multiLevelType w:val="hybridMultilevel"/>
    <w:tmpl w:val="D66450C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14001"/>
    <w:multiLevelType w:val="hybridMultilevel"/>
    <w:tmpl w:val="5FC23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E8"/>
    <w:rsid w:val="0005280B"/>
    <w:rsid w:val="0006496A"/>
    <w:rsid w:val="0007077F"/>
    <w:rsid w:val="00091BC8"/>
    <w:rsid w:val="000B098B"/>
    <w:rsid w:val="000B6670"/>
    <w:rsid w:val="000E01FA"/>
    <w:rsid w:val="0011477A"/>
    <w:rsid w:val="0012204E"/>
    <w:rsid w:val="00127742"/>
    <w:rsid w:val="00130B11"/>
    <w:rsid w:val="00135A6E"/>
    <w:rsid w:val="00135B31"/>
    <w:rsid w:val="0014246C"/>
    <w:rsid w:val="00145191"/>
    <w:rsid w:val="0016435C"/>
    <w:rsid w:val="00173089"/>
    <w:rsid w:val="0018133E"/>
    <w:rsid w:val="0019344D"/>
    <w:rsid w:val="001D2E62"/>
    <w:rsid w:val="001D7DA4"/>
    <w:rsid w:val="001F2528"/>
    <w:rsid w:val="001F2EE1"/>
    <w:rsid w:val="002003A9"/>
    <w:rsid w:val="00225C88"/>
    <w:rsid w:val="0024165D"/>
    <w:rsid w:val="00242908"/>
    <w:rsid w:val="0025215D"/>
    <w:rsid w:val="00262D9C"/>
    <w:rsid w:val="002731AF"/>
    <w:rsid w:val="00282002"/>
    <w:rsid w:val="00283C60"/>
    <w:rsid w:val="00296625"/>
    <w:rsid w:val="00296F0E"/>
    <w:rsid w:val="002B30D5"/>
    <w:rsid w:val="002B4E38"/>
    <w:rsid w:val="002B53EE"/>
    <w:rsid w:val="002C2BB2"/>
    <w:rsid w:val="002C4656"/>
    <w:rsid w:val="002C7AA5"/>
    <w:rsid w:val="002D7C70"/>
    <w:rsid w:val="002E2553"/>
    <w:rsid w:val="002F0360"/>
    <w:rsid w:val="00305B21"/>
    <w:rsid w:val="0030626F"/>
    <w:rsid w:val="0031021C"/>
    <w:rsid w:val="00310BE6"/>
    <w:rsid w:val="00343FDE"/>
    <w:rsid w:val="003670AD"/>
    <w:rsid w:val="00367FDF"/>
    <w:rsid w:val="003756A7"/>
    <w:rsid w:val="0037635B"/>
    <w:rsid w:val="00382630"/>
    <w:rsid w:val="003856FA"/>
    <w:rsid w:val="00394506"/>
    <w:rsid w:val="003946AC"/>
    <w:rsid w:val="0039780A"/>
    <w:rsid w:val="003A2E71"/>
    <w:rsid w:val="003B3189"/>
    <w:rsid w:val="003C0D2B"/>
    <w:rsid w:val="003D0A29"/>
    <w:rsid w:val="003F47C3"/>
    <w:rsid w:val="003F711B"/>
    <w:rsid w:val="00407239"/>
    <w:rsid w:val="00407707"/>
    <w:rsid w:val="00446751"/>
    <w:rsid w:val="004536F5"/>
    <w:rsid w:val="004950BD"/>
    <w:rsid w:val="004F4D25"/>
    <w:rsid w:val="00503253"/>
    <w:rsid w:val="00522AB3"/>
    <w:rsid w:val="00577AA0"/>
    <w:rsid w:val="00581742"/>
    <w:rsid w:val="00587F12"/>
    <w:rsid w:val="00590164"/>
    <w:rsid w:val="0059589B"/>
    <w:rsid w:val="00596613"/>
    <w:rsid w:val="005D6B39"/>
    <w:rsid w:val="005E75B3"/>
    <w:rsid w:val="00601B00"/>
    <w:rsid w:val="00617457"/>
    <w:rsid w:val="00630E54"/>
    <w:rsid w:val="0064115C"/>
    <w:rsid w:val="00642CE3"/>
    <w:rsid w:val="00645E49"/>
    <w:rsid w:val="006676C1"/>
    <w:rsid w:val="00671C11"/>
    <w:rsid w:val="00676CE3"/>
    <w:rsid w:val="006A64AA"/>
    <w:rsid w:val="006B1262"/>
    <w:rsid w:val="006B1563"/>
    <w:rsid w:val="006D508A"/>
    <w:rsid w:val="00702B1A"/>
    <w:rsid w:val="00704F7C"/>
    <w:rsid w:val="007071C8"/>
    <w:rsid w:val="00720407"/>
    <w:rsid w:val="007314B0"/>
    <w:rsid w:val="0073777A"/>
    <w:rsid w:val="0074360F"/>
    <w:rsid w:val="00760B3A"/>
    <w:rsid w:val="007630BF"/>
    <w:rsid w:val="00770BF9"/>
    <w:rsid w:val="00775935"/>
    <w:rsid w:val="007852F3"/>
    <w:rsid w:val="007A5D52"/>
    <w:rsid w:val="007B4B59"/>
    <w:rsid w:val="007B5DAE"/>
    <w:rsid w:val="007C6CC8"/>
    <w:rsid w:val="007F519C"/>
    <w:rsid w:val="008056D5"/>
    <w:rsid w:val="00812410"/>
    <w:rsid w:val="00820CA1"/>
    <w:rsid w:val="00825F6F"/>
    <w:rsid w:val="008274BF"/>
    <w:rsid w:val="00854220"/>
    <w:rsid w:val="008608E8"/>
    <w:rsid w:val="00861E22"/>
    <w:rsid w:val="00862621"/>
    <w:rsid w:val="0086551A"/>
    <w:rsid w:val="00866AFF"/>
    <w:rsid w:val="00887D9D"/>
    <w:rsid w:val="00892263"/>
    <w:rsid w:val="008B1271"/>
    <w:rsid w:val="008C246A"/>
    <w:rsid w:val="008C4575"/>
    <w:rsid w:val="008F61F3"/>
    <w:rsid w:val="009029A9"/>
    <w:rsid w:val="00904759"/>
    <w:rsid w:val="00917606"/>
    <w:rsid w:val="00933B9E"/>
    <w:rsid w:val="00954A0E"/>
    <w:rsid w:val="009607AD"/>
    <w:rsid w:val="0096355B"/>
    <w:rsid w:val="009650C8"/>
    <w:rsid w:val="00966884"/>
    <w:rsid w:val="009A20DE"/>
    <w:rsid w:val="009B1252"/>
    <w:rsid w:val="009C34A2"/>
    <w:rsid w:val="009C72EF"/>
    <w:rsid w:val="009E0C1F"/>
    <w:rsid w:val="009E1B10"/>
    <w:rsid w:val="009F2926"/>
    <w:rsid w:val="009F5B78"/>
    <w:rsid w:val="00A15E30"/>
    <w:rsid w:val="00A2178F"/>
    <w:rsid w:val="00A21F66"/>
    <w:rsid w:val="00A538B3"/>
    <w:rsid w:val="00A61574"/>
    <w:rsid w:val="00A62A53"/>
    <w:rsid w:val="00A73134"/>
    <w:rsid w:val="00A86C1B"/>
    <w:rsid w:val="00AC43D2"/>
    <w:rsid w:val="00AF7109"/>
    <w:rsid w:val="00B002A0"/>
    <w:rsid w:val="00B065FE"/>
    <w:rsid w:val="00B066A8"/>
    <w:rsid w:val="00B12CF6"/>
    <w:rsid w:val="00B17762"/>
    <w:rsid w:val="00B3042B"/>
    <w:rsid w:val="00B306BB"/>
    <w:rsid w:val="00B30ECD"/>
    <w:rsid w:val="00B3262F"/>
    <w:rsid w:val="00B356D6"/>
    <w:rsid w:val="00BA14CB"/>
    <w:rsid w:val="00BB6292"/>
    <w:rsid w:val="00BC35F9"/>
    <w:rsid w:val="00BF2699"/>
    <w:rsid w:val="00C041BC"/>
    <w:rsid w:val="00C11281"/>
    <w:rsid w:val="00C14037"/>
    <w:rsid w:val="00C15E0B"/>
    <w:rsid w:val="00C35736"/>
    <w:rsid w:val="00C5065B"/>
    <w:rsid w:val="00C57E77"/>
    <w:rsid w:val="00C7015F"/>
    <w:rsid w:val="00C83BF8"/>
    <w:rsid w:val="00C95366"/>
    <w:rsid w:val="00CC5379"/>
    <w:rsid w:val="00CD7B81"/>
    <w:rsid w:val="00CE5474"/>
    <w:rsid w:val="00CF3A58"/>
    <w:rsid w:val="00D24BDA"/>
    <w:rsid w:val="00D3576C"/>
    <w:rsid w:val="00D52A9B"/>
    <w:rsid w:val="00D533B1"/>
    <w:rsid w:val="00D63848"/>
    <w:rsid w:val="00D80462"/>
    <w:rsid w:val="00D91905"/>
    <w:rsid w:val="00DA1B96"/>
    <w:rsid w:val="00DB2953"/>
    <w:rsid w:val="00DB5D37"/>
    <w:rsid w:val="00DC68BD"/>
    <w:rsid w:val="00DD6DAF"/>
    <w:rsid w:val="00DE0335"/>
    <w:rsid w:val="00DE39DD"/>
    <w:rsid w:val="00DF4FF3"/>
    <w:rsid w:val="00DF7FB1"/>
    <w:rsid w:val="00E152E8"/>
    <w:rsid w:val="00E27986"/>
    <w:rsid w:val="00E42948"/>
    <w:rsid w:val="00E56514"/>
    <w:rsid w:val="00E96D24"/>
    <w:rsid w:val="00EB5B0A"/>
    <w:rsid w:val="00EC45CC"/>
    <w:rsid w:val="00ED31EB"/>
    <w:rsid w:val="00ED4C02"/>
    <w:rsid w:val="00EE6716"/>
    <w:rsid w:val="00EF53EF"/>
    <w:rsid w:val="00F168AF"/>
    <w:rsid w:val="00F35127"/>
    <w:rsid w:val="00F442A1"/>
    <w:rsid w:val="00F53641"/>
    <w:rsid w:val="00F6435C"/>
    <w:rsid w:val="00F735AF"/>
    <w:rsid w:val="00FA488B"/>
    <w:rsid w:val="00FC3791"/>
    <w:rsid w:val="00FD54FC"/>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FC6E"/>
  <w15:chartTrackingRefBased/>
  <w15:docId w15:val="{FCDBC4BD-AB32-3740-9AEA-C73A9648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8BD"/>
    <w:pPr>
      <w:ind w:left="720"/>
      <w:contextualSpacing/>
    </w:pPr>
  </w:style>
  <w:style w:type="table" w:styleId="TableGrid">
    <w:name w:val="Table Grid"/>
    <w:basedOn w:val="TableNormal"/>
    <w:uiPriority w:val="39"/>
    <w:rsid w:val="00C04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41BC"/>
    <w:pPr>
      <w:spacing w:after="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2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BB2"/>
    <w:rPr>
      <w:rFonts w:ascii="Segoe UI" w:hAnsi="Segoe UI" w:cs="Segoe UI"/>
      <w:sz w:val="18"/>
      <w:szCs w:val="18"/>
    </w:rPr>
  </w:style>
  <w:style w:type="character" w:styleId="CommentReference">
    <w:name w:val="annotation reference"/>
    <w:basedOn w:val="DefaultParagraphFont"/>
    <w:uiPriority w:val="99"/>
    <w:semiHidden/>
    <w:unhideWhenUsed/>
    <w:rsid w:val="00D533B1"/>
    <w:rPr>
      <w:sz w:val="16"/>
      <w:szCs w:val="16"/>
    </w:rPr>
  </w:style>
  <w:style w:type="paragraph" w:styleId="CommentText">
    <w:name w:val="annotation text"/>
    <w:basedOn w:val="Normal"/>
    <w:link w:val="CommentTextChar"/>
    <w:uiPriority w:val="99"/>
    <w:semiHidden/>
    <w:unhideWhenUsed/>
    <w:rsid w:val="00D533B1"/>
    <w:pPr>
      <w:spacing w:line="240" w:lineRule="auto"/>
    </w:pPr>
    <w:rPr>
      <w:sz w:val="20"/>
      <w:szCs w:val="20"/>
    </w:rPr>
  </w:style>
  <w:style w:type="character" w:customStyle="1" w:styleId="CommentTextChar">
    <w:name w:val="Comment Text Char"/>
    <w:basedOn w:val="DefaultParagraphFont"/>
    <w:link w:val="CommentText"/>
    <w:uiPriority w:val="99"/>
    <w:semiHidden/>
    <w:rsid w:val="00D533B1"/>
    <w:rPr>
      <w:sz w:val="20"/>
      <w:szCs w:val="20"/>
    </w:rPr>
  </w:style>
  <w:style w:type="paragraph" w:styleId="CommentSubject">
    <w:name w:val="annotation subject"/>
    <w:basedOn w:val="CommentText"/>
    <w:next w:val="CommentText"/>
    <w:link w:val="CommentSubjectChar"/>
    <w:uiPriority w:val="99"/>
    <w:semiHidden/>
    <w:unhideWhenUsed/>
    <w:rsid w:val="00D533B1"/>
    <w:rPr>
      <w:b/>
      <w:bCs/>
    </w:rPr>
  </w:style>
  <w:style w:type="character" w:customStyle="1" w:styleId="CommentSubjectChar">
    <w:name w:val="Comment Subject Char"/>
    <w:basedOn w:val="CommentTextChar"/>
    <w:link w:val="CommentSubject"/>
    <w:uiPriority w:val="99"/>
    <w:semiHidden/>
    <w:rsid w:val="00D533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3</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Parrott</dc:creator>
  <cp:keywords/>
  <dc:description/>
  <cp:lastModifiedBy>Aaron Parrott</cp:lastModifiedBy>
  <cp:revision>4</cp:revision>
  <cp:lastPrinted>2021-06-15T23:59:00Z</cp:lastPrinted>
  <dcterms:created xsi:type="dcterms:W3CDTF">2022-06-21T19:57:00Z</dcterms:created>
  <dcterms:modified xsi:type="dcterms:W3CDTF">2022-06-22T01:43:00Z</dcterms:modified>
</cp:coreProperties>
</file>